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2F84F">
      <w:pPr>
        <w:pStyle w:val="47"/>
        <w:spacing w:line="400" w:lineRule="atLeast"/>
        <w:rPr>
          <w:rFonts w:hint="eastAsia" w:ascii="黑体" w:hAnsi="黑体" w:eastAsia="黑体" w:cs="黑体"/>
          <w:b/>
          <w:bCs/>
          <w:color w:val="000000" w:themeColor="text1"/>
          <w:spacing w:val="0"/>
          <w:sz w:val="36"/>
          <w:szCs w:val="36"/>
          <w:highlight w:val="none"/>
          <w:u w:val="none"/>
          <w:lang w:val="en-US" w:eastAsia="zh-CN"/>
          <w14:textFill>
            <w14:solidFill>
              <w14:schemeClr w14:val="tx1"/>
            </w14:solidFill>
          </w14:textFill>
        </w:rPr>
      </w:pPr>
      <w:r>
        <w:rPr>
          <w:rFonts w:hint="eastAsia" w:ascii="黑体" w:hAnsi="黑体" w:eastAsia="黑体" w:cs="黑体"/>
          <w:b/>
          <w:bCs/>
          <w:color w:val="000000" w:themeColor="text1"/>
          <w:spacing w:val="0"/>
          <w:sz w:val="36"/>
          <w:szCs w:val="36"/>
          <w:highlight w:val="none"/>
          <w:u w:val="none"/>
          <w:lang w:val="en-US" w:eastAsia="zh-CN"/>
          <w14:textFill>
            <w14:solidFill>
              <w14:schemeClr w14:val="tx1"/>
            </w14:solidFill>
          </w14:textFill>
        </w:rPr>
        <w:t>淳源餐厅(原靓靓蒸虾租用地)改造项目（EPC）</w:t>
      </w:r>
      <w:bookmarkStart w:id="0" w:name="_Toc38013990"/>
    </w:p>
    <w:p w14:paraId="4860E687">
      <w:pPr>
        <w:pStyle w:val="47"/>
        <w:spacing w:line="400" w:lineRule="atLeast"/>
        <w:rPr>
          <w:rFonts w:ascii="Arial" w:hAnsi="Arial" w:eastAsia="黑体" w:cs="Arial"/>
          <w:b w:val="0"/>
          <w:color w:val="000000" w:themeColor="text1"/>
          <w:highlight w:val="none"/>
          <w14:textFill>
            <w14:solidFill>
              <w14:schemeClr w14:val="tx1"/>
            </w14:solidFill>
          </w14:textFill>
        </w:rPr>
      </w:pPr>
      <w:r>
        <w:rPr>
          <w:rFonts w:hint="eastAsia" w:ascii="Arial" w:hAnsi="Arial" w:eastAsia="黑体" w:cs="Arial"/>
          <w:b w:val="0"/>
          <w:color w:val="000000" w:themeColor="text1"/>
          <w:highlight w:val="none"/>
          <w14:textFill>
            <w14:solidFill>
              <w14:schemeClr w14:val="tx1"/>
            </w14:solidFill>
          </w14:textFill>
        </w:rPr>
        <w:t>遴选公告</w:t>
      </w:r>
      <w:bookmarkEnd w:id="0"/>
    </w:p>
    <w:p w14:paraId="33469125">
      <w:pPr>
        <w:widowControl/>
        <w:spacing w:line="400" w:lineRule="atLeast"/>
        <w:rPr>
          <w:rFonts w:ascii="Arial" w:hAnsi="Arial" w:eastAsia="黑体" w:cs="Arial"/>
          <w:bCs/>
          <w:color w:val="000000" w:themeColor="text1"/>
          <w:kern w:val="0"/>
          <w:sz w:val="32"/>
          <w:szCs w:val="32"/>
          <w:highlight w:val="none"/>
          <w14:textFill>
            <w14:solidFill>
              <w14:schemeClr w14:val="tx1"/>
            </w14:solidFill>
          </w14:textFill>
        </w:rPr>
      </w:pPr>
    </w:p>
    <w:p w14:paraId="0B46ACF4">
      <w:pPr>
        <w:numPr>
          <w:ilvl w:val="0"/>
          <w:numId w:val="0"/>
        </w:numPr>
        <w:spacing w:line="360" w:lineRule="auto"/>
        <w:ind w:left="510" w:leftChars="0" w:hanging="510" w:firstLineChars="0"/>
        <w:rPr>
          <w:rFonts w:hint="eastAsia" w:ascii="仿宋" w:hAnsi="仿宋" w:eastAsia="仿宋" w:cs="仿宋"/>
          <w:b/>
          <w:color w:val="000000" w:themeColor="text1"/>
          <w:sz w:val="28"/>
          <w:szCs w:val="28"/>
          <w:highlight w:val="none"/>
          <w14:textFill>
            <w14:solidFill>
              <w14:schemeClr w14:val="tx1"/>
            </w14:solidFill>
          </w14:textFill>
        </w:rPr>
      </w:pPr>
      <w:bookmarkStart w:id="1" w:name="_Toc224177109"/>
      <w:r>
        <w:rPr>
          <w:rFonts w:hint="default" w:ascii="仿宋" w:hAnsi="仿宋" w:eastAsia="仿宋" w:cs="仿宋"/>
          <w:b/>
          <w:color w:val="000000" w:themeColor="text1"/>
          <w:kern w:val="2"/>
          <w:sz w:val="28"/>
          <w:szCs w:val="28"/>
          <w:highlight w:val="none"/>
          <w:lang w:val="en-US" w:eastAsia="zh-CN" w:bidi="ar-SA"/>
          <w14:textFill>
            <w14:solidFill>
              <w14:schemeClr w14:val="tx1"/>
            </w14:solidFill>
          </w14:textFill>
        </w:rPr>
        <w:t>一、</w:t>
      </w:r>
      <w:r>
        <w:rPr>
          <w:rFonts w:hint="eastAsia" w:ascii="仿宋" w:hAnsi="仿宋" w:eastAsia="仿宋" w:cs="仿宋"/>
          <w:b/>
          <w:color w:val="000000" w:themeColor="text1"/>
          <w:sz w:val="28"/>
          <w:szCs w:val="28"/>
          <w:highlight w:val="none"/>
          <w14:textFill>
            <w14:solidFill>
              <w14:schemeClr w14:val="tx1"/>
            </w14:solidFill>
          </w14:textFill>
        </w:rPr>
        <w:t>遴选</w:t>
      </w:r>
      <w:r>
        <w:rPr>
          <w:rFonts w:hint="eastAsia" w:ascii="仿宋" w:hAnsi="仿宋" w:eastAsia="仿宋" w:cs="仿宋"/>
          <w:b/>
          <w:color w:val="000000" w:themeColor="text1"/>
          <w:sz w:val="28"/>
          <w:szCs w:val="28"/>
          <w:highlight w:val="none"/>
          <w:lang w:eastAsia="zh-CN"/>
          <w14:textFill>
            <w14:solidFill>
              <w14:schemeClr w14:val="tx1"/>
            </w14:solidFill>
          </w14:textFill>
        </w:rPr>
        <w:t>背景</w:t>
      </w:r>
    </w:p>
    <w:p w14:paraId="7CA92089">
      <w:pPr>
        <w:spacing w:line="360" w:lineRule="auto"/>
        <w:ind w:firstLine="560" w:firstLineChars="20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u w:val="none"/>
          <w:lang w:eastAsia="zh-CN"/>
          <w14:textFill>
            <w14:solidFill>
              <w14:schemeClr w14:val="tx1"/>
            </w14:solidFill>
          </w14:textFill>
        </w:rPr>
        <w:t>采购人武汉市水务集团有限公司</w:t>
      </w:r>
      <w:r>
        <w:rPr>
          <w:rFonts w:hint="eastAsia" w:ascii="仿宋" w:hAnsi="仿宋" w:eastAsia="仿宋" w:cs="仿宋"/>
          <w:color w:val="000000" w:themeColor="text1"/>
          <w:sz w:val="28"/>
          <w:szCs w:val="28"/>
          <w:highlight w:val="none"/>
          <w14:textFill>
            <w14:solidFill>
              <w14:schemeClr w14:val="tx1"/>
            </w14:solidFill>
          </w14:textFill>
        </w:rPr>
        <w:t>现对</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淳源餐厅(原靓靓蒸虾租用地)改造项目（EPC）</w:t>
      </w:r>
      <w:r>
        <w:rPr>
          <w:rFonts w:hint="eastAsia" w:ascii="仿宋" w:hAnsi="仿宋" w:eastAsia="仿宋" w:cs="仿宋"/>
          <w:color w:val="000000" w:themeColor="text1"/>
          <w:sz w:val="28"/>
          <w:szCs w:val="28"/>
          <w:highlight w:val="none"/>
          <w14:textFill>
            <w14:solidFill>
              <w14:schemeClr w14:val="tx1"/>
            </w14:solidFill>
          </w14:textFill>
        </w:rPr>
        <w:t>进行公开遴选。</w:t>
      </w:r>
    </w:p>
    <w:p w14:paraId="5F1AE1DA">
      <w:pPr>
        <w:numPr>
          <w:ilvl w:val="0"/>
          <w:numId w:val="0"/>
        </w:numPr>
        <w:spacing w:line="360" w:lineRule="auto"/>
        <w:ind w:left="510" w:leftChars="0" w:hanging="510" w:firstLineChars="0"/>
        <w:rPr>
          <w:rFonts w:hint="eastAsia" w:ascii="仿宋" w:hAnsi="仿宋" w:eastAsia="仿宋" w:cs="仿宋"/>
          <w:b/>
          <w:color w:val="000000" w:themeColor="text1"/>
          <w:sz w:val="28"/>
          <w:szCs w:val="28"/>
          <w:highlight w:val="none"/>
          <w14:textFill>
            <w14:solidFill>
              <w14:schemeClr w14:val="tx1"/>
            </w14:solidFill>
          </w14:textFill>
        </w:rPr>
      </w:pPr>
      <w:r>
        <w:rPr>
          <w:rFonts w:hint="default" w:ascii="仿宋" w:hAnsi="仿宋" w:eastAsia="仿宋" w:cs="仿宋"/>
          <w:b/>
          <w:color w:val="000000" w:themeColor="text1"/>
          <w:kern w:val="2"/>
          <w:sz w:val="28"/>
          <w:szCs w:val="28"/>
          <w:highlight w:val="none"/>
          <w:lang w:val="en-US" w:eastAsia="zh-CN" w:bidi="ar-SA"/>
          <w14:textFill>
            <w14:solidFill>
              <w14:schemeClr w14:val="tx1"/>
            </w14:solidFill>
          </w14:textFill>
        </w:rPr>
        <w:t>二、</w:t>
      </w:r>
      <w:r>
        <w:rPr>
          <w:rFonts w:hint="eastAsia" w:ascii="仿宋" w:hAnsi="仿宋" w:eastAsia="仿宋" w:cs="仿宋"/>
          <w:b/>
          <w:color w:val="000000" w:themeColor="text1"/>
          <w:sz w:val="28"/>
          <w:szCs w:val="28"/>
          <w:highlight w:val="none"/>
          <w14:textFill>
            <w14:solidFill>
              <w14:schemeClr w14:val="tx1"/>
            </w14:solidFill>
          </w14:textFill>
        </w:rPr>
        <w:t>项目概况及遴选范围</w:t>
      </w:r>
    </w:p>
    <w:p w14:paraId="1748CC88">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项目名称：</w:t>
      </w:r>
      <w:r>
        <w:rPr>
          <w:rFonts w:hint="eastAsia" w:ascii="仿宋" w:hAnsi="仿宋" w:eastAsia="仿宋" w:cs="Times New Roman"/>
          <w:sz w:val="28"/>
          <w:szCs w:val="28"/>
          <w:lang w:val="en-US" w:eastAsia="zh-CN"/>
        </w:rPr>
        <w:t>淳源餐厅(原靓靓蒸虾租用地)改造项目（EPC）</w:t>
      </w:r>
    </w:p>
    <w:p w14:paraId="4CF4EFF0">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建设地点：武汉市</w:t>
      </w:r>
      <w:r>
        <w:rPr>
          <w:rFonts w:hint="eastAsia" w:ascii="仿宋" w:hAnsi="仿宋" w:eastAsia="仿宋" w:cs="Times New Roman"/>
          <w:sz w:val="28"/>
          <w:szCs w:val="28"/>
          <w:lang w:val="en-US" w:eastAsia="zh-CN"/>
        </w:rPr>
        <w:t>硚口区</w:t>
      </w:r>
    </w:p>
    <w:p w14:paraId="353EA550">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计划工期：</w:t>
      </w:r>
      <w:r>
        <w:rPr>
          <w:rFonts w:hint="eastAsia" w:ascii="仿宋" w:hAnsi="仿宋" w:eastAsia="仿宋" w:cs="Times New Roman"/>
          <w:sz w:val="28"/>
          <w:szCs w:val="28"/>
          <w:lang w:val="en-US" w:eastAsia="zh-CN"/>
        </w:rPr>
        <w:t>150日历天</w:t>
      </w:r>
    </w:p>
    <w:p w14:paraId="76740BBD">
      <w:pPr>
        <w:spacing w:line="360" w:lineRule="auto"/>
        <w:ind w:firstLine="560" w:firstLineChars="200"/>
        <w:rPr>
          <w:rFonts w:hint="default" w:ascii="仿宋" w:hAnsi="仿宋" w:eastAsia="仿宋" w:cs="Times New Roman"/>
          <w:sz w:val="28"/>
          <w:szCs w:val="28"/>
          <w:lang w:val="en-US" w:eastAsia="zh-CN"/>
        </w:rPr>
      </w:pPr>
      <w:r>
        <w:rPr>
          <w:rFonts w:hint="eastAsia" w:ascii="仿宋" w:hAnsi="仿宋" w:eastAsia="仿宋" w:cs="Times New Roman"/>
          <w:sz w:val="28"/>
          <w:szCs w:val="28"/>
          <w:lang w:val="en-US" w:eastAsia="zh-CN"/>
        </w:rPr>
        <w:t>遴选限额</w:t>
      </w:r>
      <w:r>
        <w:rPr>
          <w:rFonts w:hint="default" w:ascii="仿宋" w:hAnsi="仿宋" w:eastAsia="仿宋" w:cs="Times New Roman"/>
          <w:sz w:val="28"/>
          <w:szCs w:val="28"/>
          <w:lang w:val="en-US" w:eastAsia="zh-CN"/>
        </w:rPr>
        <w:t>：</w:t>
      </w:r>
      <w:r>
        <w:rPr>
          <w:rFonts w:hint="eastAsia" w:ascii="仿宋" w:hAnsi="仿宋" w:eastAsia="仿宋" w:cs="Times New Roman"/>
          <w:sz w:val="28"/>
          <w:szCs w:val="28"/>
          <w:lang w:val="en-US" w:eastAsia="zh-CN"/>
        </w:rPr>
        <w:t>EPC</w:t>
      </w:r>
      <w:r>
        <w:rPr>
          <w:rFonts w:hint="eastAsia" w:ascii="仿宋" w:hAnsi="仿宋" w:eastAsia="仿宋" w:cs="Times New Roman"/>
          <w:sz w:val="28"/>
          <w:szCs w:val="28"/>
        </w:rPr>
        <w:t>采购</w:t>
      </w:r>
      <w:r>
        <w:rPr>
          <w:rFonts w:hint="eastAsia" w:ascii="仿宋" w:hAnsi="仿宋" w:eastAsia="仿宋" w:cs="Times New Roman"/>
          <w:sz w:val="28"/>
          <w:szCs w:val="28"/>
          <w:lang w:eastAsia="zh-CN"/>
        </w:rPr>
        <w:t>限</w:t>
      </w:r>
      <w:r>
        <w:rPr>
          <w:rFonts w:hint="eastAsia" w:ascii="仿宋" w:hAnsi="仿宋" w:eastAsia="仿宋" w:cs="Times New Roman"/>
          <w:sz w:val="28"/>
          <w:szCs w:val="28"/>
        </w:rPr>
        <w:t>额</w:t>
      </w:r>
      <w:r>
        <w:rPr>
          <w:rFonts w:hint="eastAsia" w:ascii="仿宋" w:hAnsi="仿宋" w:eastAsia="仿宋" w:cs="Times New Roman"/>
          <w:sz w:val="28"/>
          <w:szCs w:val="28"/>
          <w:lang w:val="en-US" w:eastAsia="zh-CN"/>
        </w:rPr>
        <w:t>314.70万</w:t>
      </w:r>
      <w:r>
        <w:rPr>
          <w:rFonts w:hint="default" w:ascii="仿宋" w:hAnsi="仿宋" w:eastAsia="仿宋" w:cs="Times New Roman"/>
          <w:sz w:val="28"/>
          <w:szCs w:val="28"/>
          <w:lang w:eastAsia="zh-CN"/>
        </w:rPr>
        <w:t>元</w:t>
      </w: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其中工程费300.44万元、设计费13.72万元、保险费0.54万元。投标报价不得超过遴选限额（按照投标人报价折算下浮率），工程变更和设计变更（如有）按相同下浮率进行结算。</w:t>
      </w:r>
    </w:p>
    <w:p w14:paraId="6A60971D">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遴选范围：依据本采购人相关要求以及国</w:t>
      </w:r>
      <w:bookmarkStart w:id="6" w:name="_GoBack"/>
      <w:bookmarkEnd w:id="6"/>
      <w:r>
        <w:rPr>
          <w:rFonts w:hint="default" w:ascii="仿宋" w:hAnsi="仿宋" w:eastAsia="仿宋" w:cs="Times New Roman"/>
          <w:sz w:val="28"/>
          <w:szCs w:val="28"/>
          <w:lang w:val="en-US" w:eastAsia="zh-CN"/>
        </w:rPr>
        <w:t>家和行业技术规范要求，完成本项目的方案设计、初步设计（含概算）、施工图设计、采购、施工等，包括不限于方案设计、初步设计（含概算）、施工图设计及施工图预算、材料设备（含家具</w:t>
      </w:r>
      <w:r>
        <w:rPr>
          <w:rFonts w:hint="eastAsia" w:ascii="仿宋" w:hAnsi="仿宋" w:eastAsia="仿宋" w:cs="Times New Roman"/>
          <w:sz w:val="28"/>
          <w:szCs w:val="28"/>
          <w:lang w:val="en-US" w:eastAsia="zh-CN"/>
        </w:rPr>
        <w:t>、家电</w:t>
      </w:r>
      <w:r>
        <w:rPr>
          <w:rFonts w:hint="default" w:ascii="仿宋" w:hAnsi="仿宋" w:eastAsia="仿宋" w:cs="Times New Roman"/>
          <w:sz w:val="28"/>
          <w:szCs w:val="28"/>
          <w:lang w:val="en-US" w:eastAsia="zh-CN"/>
        </w:rPr>
        <w:t>等）采购、施工、试运行、工程竣工验收及备案、工程缺陷责任修补及工程质量保证等全部工作内容，满足采购人交付使用需求，并对项目质量、安全、工期和造价等全面负责。</w:t>
      </w:r>
    </w:p>
    <w:p w14:paraId="6E46DB7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三</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b/>
          <w:color w:val="000000" w:themeColor="text1"/>
          <w:sz w:val="28"/>
          <w:szCs w:val="28"/>
          <w:highlight w:val="none"/>
          <w14:textFill>
            <w14:solidFill>
              <w14:schemeClr w14:val="tx1"/>
            </w14:solidFill>
          </w14:textFill>
        </w:rPr>
        <w:t>资格要求</w:t>
      </w:r>
    </w:p>
    <w:p w14:paraId="69AFA52E">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1</w:t>
      </w:r>
      <w:r>
        <w:rPr>
          <w:rFonts w:hint="eastAsia" w:ascii="仿宋" w:hAnsi="仿宋" w:eastAsia="仿宋" w:cs="Times New Roman"/>
          <w:sz w:val="28"/>
          <w:szCs w:val="28"/>
          <w:lang w:val="en-US" w:eastAsia="zh-CN"/>
        </w:rPr>
        <w:t>、</w:t>
      </w:r>
      <w:r>
        <w:rPr>
          <w:rFonts w:hint="default" w:ascii="仿宋" w:hAnsi="仿宋" w:eastAsia="仿宋" w:cs="Times New Roman"/>
          <w:sz w:val="28"/>
          <w:szCs w:val="28"/>
          <w:lang w:val="en-US" w:eastAsia="zh-CN"/>
        </w:rPr>
        <w:t>参选人须为在中国内地注册的独立法人。</w:t>
      </w:r>
    </w:p>
    <w:p w14:paraId="6DEDCF74">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default" w:ascii="仿宋" w:hAnsi="仿宋" w:eastAsia="仿宋" w:cs="Times New Roman"/>
          <w:color w:val="auto"/>
          <w:sz w:val="28"/>
          <w:szCs w:val="28"/>
          <w:lang w:val="en-US" w:eastAsia="zh-CN"/>
        </w:rPr>
        <w:t>2</w:t>
      </w:r>
      <w:r>
        <w:rPr>
          <w:rFonts w:hint="eastAsia" w:ascii="仿宋" w:hAnsi="仿宋" w:eastAsia="仿宋" w:cs="Times New Roman"/>
          <w:color w:val="auto"/>
          <w:sz w:val="28"/>
          <w:szCs w:val="28"/>
          <w:lang w:val="en-US" w:eastAsia="zh-CN"/>
        </w:rPr>
        <w:t>、</w:t>
      </w:r>
      <w:r>
        <w:rPr>
          <w:rFonts w:hint="default" w:ascii="仿宋" w:hAnsi="仿宋" w:eastAsia="仿宋" w:cs="Times New Roman"/>
          <w:color w:val="auto"/>
          <w:sz w:val="28"/>
          <w:szCs w:val="28"/>
          <w:lang w:val="en-US" w:eastAsia="zh-CN"/>
        </w:rPr>
        <w:t>参选人须具备建筑装修装饰工程专业承包贰级及以上施工资质和建筑行业（建筑工程）乙级及以上设计资质</w:t>
      </w:r>
      <w:r>
        <w:rPr>
          <w:rFonts w:hint="eastAsia" w:ascii="仿宋" w:hAnsi="仿宋" w:eastAsia="仿宋" w:cs="Times New Roman"/>
          <w:color w:val="auto"/>
          <w:sz w:val="28"/>
          <w:szCs w:val="28"/>
          <w:lang w:val="en-US" w:eastAsia="zh-CN"/>
        </w:rPr>
        <w:t>；</w:t>
      </w:r>
      <w:r>
        <w:rPr>
          <w:rFonts w:hint="default" w:ascii="仿宋" w:hAnsi="仿宋" w:eastAsia="仿宋" w:cs="Times New Roman"/>
          <w:color w:val="auto"/>
          <w:sz w:val="28"/>
          <w:szCs w:val="28"/>
          <w:lang w:val="en-US" w:eastAsia="zh-CN"/>
        </w:rPr>
        <w:t>须具备有效的安全生产许可证；项目经理须具备注册建造师（建筑工程）二级及以上执业资格证，施工负责人（</w:t>
      </w:r>
      <w:r>
        <w:rPr>
          <w:rFonts w:hint="default" w:ascii="仿宋" w:hAnsi="仿宋" w:eastAsia="仿宋" w:cs="Times New Roman"/>
          <w:color w:val="auto"/>
          <w:sz w:val="28"/>
          <w:szCs w:val="28"/>
          <w:highlight w:val="none"/>
          <w:lang w:val="en-US" w:eastAsia="zh-CN"/>
        </w:rPr>
        <w:t>可由项目经理兼任）须具备注册建造师（建筑工程）二级及以上执业资格证；设计负责人须具备注册建筑师二级及以上执业资格证。</w:t>
      </w:r>
    </w:p>
    <w:p w14:paraId="5D2BBD64">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highlight w:val="none"/>
          <w:lang w:val="en-US" w:eastAsia="zh-CN"/>
        </w:rPr>
        <w:t>3</w:t>
      </w:r>
      <w:r>
        <w:rPr>
          <w:rFonts w:hint="eastAsia" w:ascii="仿宋" w:hAnsi="仿宋" w:eastAsia="仿宋" w:cs="Times New Roman"/>
          <w:sz w:val="28"/>
          <w:szCs w:val="28"/>
          <w:highlight w:val="none"/>
          <w:lang w:val="en-US" w:eastAsia="zh-CN"/>
        </w:rPr>
        <w:t>、</w:t>
      </w:r>
      <w:r>
        <w:rPr>
          <w:rFonts w:hint="default" w:ascii="仿宋" w:hAnsi="仿宋" w:eastAsia="仿宋" w:cs="Times New Roman"/>
          <w:sz w:val="28"/>
          <w:szCs w:val="28"/>
          <w:highlight w:val="none"/>
          <w:lang w:val="en-US" w:eastAsia="zh-CN"/>
        </w:rPr>
        <w:t>参选人近五年（从参选文件递交截止之日起往前推算，以合同签订时间为准）至少具有1个装饰装修项目的工程总</w:t>
      </w:r>
      <w:r>
        <w:rPr>
          <w:rFonts w:hint="default" w:ascii="仿宋" w:hAnsi="仿宋" w:eastAsia="仿宋" w:cs="Times New Roman"/>
          <w:sz w:val="28"/>
          <w:szCs w:val="28"/>
          <w:lang w:val="en-US" w:eastAsia="zh-CN"/>
        </w:rPr>
        <w:t>承包（EPC）业绩或同时具备1个装饰装修项目的施工业绩和1个装饰装修项目的设计业绩。</w:t>
      </w:r>
    </w:p>
    <w:p w14:paraId="3DB3A402">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4</w:t>
      </w:r>
      <w:r>
        <w:rPr>
          <w:rFonts w:hint="eastAsia" w:ascii="仿宋" w:hAnsi="仿宋" w:eastAsia="仿宋" w:cs="Times New Roman"/>
          <w:sz w:val="28"/>
          <w:szCs w:val="28"/>
          <w:lang w:val="en-US" w:eastAsia="zh-CN"/>
        </w:rPr>
        <w:t>、</w:t>
      </w:r>
      <w:r>
        <w:rPr>
          <w:rFonts w:hint="default" w:ascii="仿宋" w:hAnsi="仿宋" w:eastAsia="仿宋" w:cs="Times New Roman"/>
          <w:sz w:val="28"/>
          <w:szCs w:val="28"/>
          <w:lang w:val="en-US" w:eastAsia="zh-CN"/>
        </w:rPr>
        <w:t>参选人信誉要求：①未被责令停业；②未被暂停或取消投标资格；③财产未被接管或冻结；④202</w:t>
      </w:r>
      <w:r>
        <w:rPr>
          <w:rFonts w:hint="eastAsia" w:ascii="仿宋" w:hAnsi="仿宋" w:eastAsia="仿宋" w:cs="Times New Roman"/>
          <w:sz w:val="28"/>
          <w:szCs w:val="28"/>
          <w:lang w:val="en-US" w:eastAsia="zh-CN"/>
        </w:rPr>
        <w:t>3</w:t>
      </w:r>
      <w:r>
        <w:rPr>
          <w:rFonts w:hint="default" w:ascii="仿宋" w:hAnsi="仿宋" w:eastAsia="仿宋" w:cs="Times New Roman"/>
          <w:sz w:val="28"/>
          <w:szCs w:val="28"/>
          <w:lang w:val="en-US" w:eastAsia="zh-CN"/>
        </w:rPr>
        <w:t>年</w:t>
      </w:r>
      <w:r>
        <w:rPr>
          <w:rFonts w:hint="eastAsia" w:ascii="仿宋" w:hAnsi="仿宋" w:eastAsia="仿宋" w:cs="Times New Roman"/>
          <w:sz w:val="28"/>
          <w:szCs w:val="28"/>
          <w:lang w:val="en-US" w:eastAsia="zh-CN"/>
        </w:rPr>
        <w:t>7</w:t>
      </w:r>
      <w:r>
        <w:rPr>
          <w:rFonts w:hint="default" w:ascii="仿宋" w:hAnsi="仿宋" w:eastAsia="仿宋" w:cs="Times New Roman"/>
          <w:sz w:val="28"/>
          <w:szCs w:val="28"/>
          <w:lang w:val="en-US" w:eastAsia="zh-CN"/>
        </w:rPr>
        <w:t>月1日以来，没有骗取中标或严重违约问题的。（由参选人出具加盖单位公章的企业信誉承诺书，格式自拟）。</w:t>
      </w:r>
    </w:p>
    <w:p w14:paraId="0482D0E0">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5</w:t>
      </w:r>
      <w:r>
        <w:rPr>
          <w:rFonts w:hint="eastAsia" w:ascii="仿宋" w:hAnsi="仿宋" w:eastAsia="仿宋" w:cs="Times New Roman"/>
          <w:sz w:val="28"/>
          <w:szCs w:val="28"/>
          <w:lang w:val="en-US" w:eastAsia="zh-CN"/>
        </w:rPr>
        <w:t>、</w:t>
      </w:r>
      <w:r>
        <w:rPr>
          <w:rFonts w:hint="default" w:ascii="仿宋" w:hAnsi="仿宋" w:eastAsia="仿宋" w:cs="Times New Roman"/>
          <w:sz w:val="28"/>
          <w:szCs w:val="28"/>
          <w:lang w:val="en-US" w:eastAsia="zh-CN"/>
        </w:rPr>
        <w:t>参选人不串通遴选（由参选人出具加盖单位公章的针对本项目不串通遴选的声明函，格式自拟，声明函中应明确若违反声明内容，相应责任全部由参选人自行承担）。</w:t>
      </w:r>
    </w:p>
    <w:p w14:paraId="169AB823">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6</w:t>
      </w:r>
      <w:r>
        <w:rPr>
          <w:rFonts w:hint="eastAsia" w:ascii="仿宋" w:hAnsi="仿宋" w:eastAsia="仿宋" w:cs="Times New Roman"/>
          <w:sz w:val="28"/>
          <w:szCs w:val="28"/>
          <w:lang w:val="en-US" w:eastAsia="zh-CN"/>
        </w:rPr>
        <w:t>、</w:t>
      </w:r>
      <w:r>
        <w:rPr>
          <w:rFonts w:hint="default" w:ascii="仿宋" w:hAnsi="仿宋" w:eastAsia="仿宋" w:cs="Times New Roman"/>
          <w:sz w:val="28"/>
          <w:szCs w:val="28"/>
          <w:lang w:val="en-US" w:eastAsia="zh-CN"/>
        </w:rPr>
        <w:t>参选人未在信用中国网站有失信记录或未被列入最高人民法院失信被执行人名单。</w:t>
      </w:r>
    </w:p>
    <w:p w14:paraId="2C567D28">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7</w:t>
      </w:r>
      <w:r>
        <w:rPr>
          <w:rFonts w:hint="eastAsia" w:ascii="仿宋" w:hAnsi="仿宋" w:eastAsia="仿宋" w:cs="Times New Roman"/>
          <w:sz w:val="28"/>
          <w:szCs w:val="28"/>
          <w:lang w:val="en-US" w:eastAsia="zh-CN"/>
        </w:rPr>
        <w:t>、</w:t>
      </w:r>
      <w:r>
        <w:rPr>
          <w:rFonts w:hint="default" w:ascii="仿宋" w:hAnsi="仿宋" w:eastAsia="仿宋" w:cs="Times New Roman"/>
          <w:sz w:val="28"/>
          <w:szCs w:val="28"/>
          <w:lang w:val="en-US" w:eastAsia="zh-CN"/>
        </w:rPr>
        <w:t>参选人需提供针对本项目的无关联企业承诺书（承诺内容包括与本项目其他参选人无相关联单位、与其他参选人不存在同一法人或股东、与其他参选人不存在控股关系等的关联情况），由参选人出具加盖单位公章的承诺书，格式自拟。</w:t>
      </w:r>
    </w:p>
    <w:p w14:paraId="205CFDD9">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8</w:t>
      </w:r>
      <w:r>
        <w:rPr>
          <w:rFonts w:hint="eastAsia" w:ascii="仿宋" w:hAnsi="仿宋" w:eastAsia="仿宋" w:cs="Times New Roman"/>
          <w:sz w:val="28"/>
          <w:szCs w:val="28"/>
          <w:lang w:val="en-US" w:eastAsia="zh-CN"/>
        </w:rPr>
        <w:t>、</w:t>
      </w:r>
      <w:r>
        <w:rPr>
          <w:rFonts w:hint="default" w:ascii="仿宋" w:hAnsi="仿宋" w:eastAsia="仿宋" w:cs="Times New Roman"/>
          <w:sz w:val="28"/>
          <w:szCs w:val="28"/>
          <w:lang w:val="en-US" w:eastAsia="zh-CN"/>
        </w:rPr>
        <w:t>参选人需提供针对本项目所提交的全部资料真实性承诺书，若存在弄虚作假，相应责任全部由参选人自行承担（由参选人出具加盖单位公章的真实性承诺书，格式自拟）。</w:t>
      </w:r>
    </w:p>
    <w:p w14:paraId="33B499E4">
      <w:pPr>
        <w:spacing w:line="360" w:lineRule="auto"/>
        <w:ind w:firstLine="560" w:firstLineChars="200"/>
        <w:rPr>
          <w:rFonts w:hint="default" w:ascii="仿宋" w:hAnsi="仿宋" w:eastAsia="仿宋" w:cs="Times New Roman"/>
          <w:sz w:val="28"/>
          <w:szCs w:val="28"/>
          <w:lang w:val="en-US" w:eastAsia="zh-CN"/>
        </w:rPr>
      </w:pPr>
      <w:r>
        <w:rPr>
          <w:rFonts w:hint="default" w:ascii="仿宋" w:hAnsi="仿宋" w:eastAsia="仿宋" w:cs="Times New Roman"/>
          <w:sz w:val="28"/>
          <w:szCs w:val="28"/>
          <w:lang w:val="en-US" w:eastAsia="zh-CN"/>
        </w:rPr>
        <w:t>9</w:t>
      </w:r>
      <w:r>
        <w:rPr>
          <w:rFonts w:hint="eastAsia" w:ascii="仿宋" w:hAnsi="仿宋" w:eastAsia="仿宋" w:cs="Times New Roman"/>
          <w:sz w:val="28"/>
          <w:szCs w:val="28"/>
          <w:lang w:val="en-US" w:eastAsia="zh-CN"/>
        </w:rPr>
        <w:t>、</w:t>
      </w:r>
      <w:r>
        <w:rPr>
          <w:rFonts w:hint="default" w:ascii="仿宋" w:hAnsi="仿宋" w:eastAsia="仿宋" w:cs="Times New Roman"/>
          <w:sz w:val="28"/>
          <w:szCs w:val="28"/>
          <w:lang w:val="en-US" w:eastAsia="zh-CN"/>
        </w:rPr>
        <w:t>本次遴选接受联合体。</w:t>
      </w:r>
    </w:p>
    <w:p w14:paraId="0DB86FF7">
      <w:pPr>
        <w:spacing w:line="360" w:lineRule="auto"/>
        <w:ind w:firstLine="281" w:firstLineChars="100"/>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lang w:eastAsia="zh-CN"/>
          <w14:textFill>
            <w14:solidFill>
              <w14:schemeClr w14:val="tx1"/>
            </w14:solidFill>
          </w14:textFill>
        </w:rPr>
        <w:t>四</w:t>
      </w:r>
      <w:r>
        <w:rPr>
          <w:rFonts w:hint="eastAsia" w:ascii="仿宋" w:hAnsi="仿宋" w:eastAsia="仿宋" w:cs="仿宋"/>
          <w:b/>
          <w:color w:val="000000" w:themeColor="text1"/>
          <w:sz w:val="28"/>
          <w:szCs w:val="28"/>
          <w:highlight w:val="none"/>
          <w14:textFill>
            <w14:solidFill>
              <w14:schemeClr w14:val="tx1"/>
            </w14:solidFill>
          </w14:textFill>
        </w:rPr>
        <w:t>、遴选须知</w:t>
      </w:r>
    </w:p>
    <w:p w14:paraId="65773BAD">
      <w:pPr>
        <w:spacing w:line="360" w:lineRule="auto"/>
        <w:ind w:firstLine="560" w:firstLineChars="200"/>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1、遴选方式为综合评选</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4882D48E">
      <w:pPr>
        <w:spacing w:line="360" w:lineRule="auto"/>
        <w:ind w:left="559" w:leftChars="266" w:firstLine="0" w:firstLineChars="0"/>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2、遴选公告时间从</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14:textFill>
            <w14:solidFill>
              <w14:schemeClr w14:val="tx1"/>
            </w14:solidFill>
          </w14:textFill>
        </w:rPr>
        <w:t>年</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7</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3</w:t>
      </w:r>
      <w:r>
        <w:rPr>
          <w:rFonts w:hint="eastAsia" w:ascii="仿宋" w:hAnsi="仿宋" w:eastAsia="仿宋" w:cs="仿宋"/>
          <w:color w:val="000000" w:themeColor="text1"/>
          <w:sz w:val="28"/>
          <w:szCs w:val="28"/>
          <w:highlight w:val="none"/>
          <w14:textFill>
            <w14:solidFill>
              <w14:schemeClr w14:val="tx1"/>
            </w14:solidFill>
          </w14:textFill>
        </w:rPr>
        <w:t>日起至</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14:textFill>
            <w14:solidFill>
              <w14:schemeClr w14:val="tx1"/>
            </w14:solidFill>
          </w14:textFill>
        </w:rPr>
        <w:t>年</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7</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14:textFill>
            <w14:solidFill>
              <w14:schemeClr w14:val="tx1"/>
            </w14:solidFill>
          </w14:textFill>
        </w:rPr>
        <w:t>日</w:t>
      </w:r>
    </w:p>
    <w:p w14:paraId="0C92944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17:00</w:t>
      </w:r>
      <w:r>
        <w:rPr>
          <w:rFonts w:hint="eastAsia" w:ascii="仿宋" w:hAnsi="仿宋" w:eastAsia="仿宋" w:cs="仿宋"/>
          <w:color w:val="000000" w:themeColor="text1"/>
          <w:sz w:val="28"/>
          <w:szCs w:val="28"/>
          <w:highlight w:val="none"/>
          <w14:textFill>
            <w14:solidFill>
              <w14:schemeClr w14:val="tx1"/>
            </w14:solidFill>
          </w14:textFill>
        </w:rPr>
        <w:t>时（北京时间）止。</w:t>
      </w:r>
    </w:p>
    <w:p w14:paraId="5E36C8F6">
      <w:pPr>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3、网上报名</w:t>
      </w:r>
      <w:r>
        <w:rPr>
          <w:rFonts w:hint="eastAsia" w:ascii="仿宋" w:hAnsi="仿宋" w:eastAsia="仿宋" w:cs="仿宋"/>
          <w:color w:val="000000" w:themeColor="text1"/>
          <w:sz w:val="28"/>
          <w:szCs w:val="28"/>
          <w:highlight w:val="none"/>
          <w:lang w:eastAsia="zh-CN"/>
          <w14:textFill>
            <w14:solidFill>
              <w14:schemeClr w14:val="tx1"/>
            </w14:solidFill>
          </w14:textFill>
        </w:rPr>
        <w:t>：请</w:t>
      </w:r>
      <w:r>
        <w:rPr>
          <w:rFonts w:hint="eastAsia" w:ascii="仿宋" w:hAnsi="仿宋" w:eastAsia="仿宋" w:cs="仿宋"/>
          <w:color w:val="000000" w:themeColor="text1"/>
          <w:sz w:val="28"/>
          <w:szCs w:val="28"/>
          <w:highlight w:val="none"/>
          <w14:textFill>
            <w14:solidFill>
              <w14:schemeClr w14:val="tx1"/>
            </w14:solidFill>
          </w14:textFill>
        </w:rPr>
        <w:t>申请人在上述公告时间内</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将遴选报名授权委托书及报名表（包括申请单位名称、授权代表姓名、联系方式、电子邮箱、报名时间等内容）加盖公章的扫描件</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发送到</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995957010@qq.com</w:t>
      </w:r>
      <w:r>
        <w:rPr>
          <w:rFonts w:hint="eastAsia" w:ascii="仿宋" w:hAnsi="仿宋" w:eastAsia="仿宋" w:cs="仿宋"/>
          <w:color w:val="000000" w:themeColor="text1"/>
          <w:sz w:val="28"/>
          <w:szCs w:val="28"/>
          <w:highlight w:val="none"/>
          <w14:textFill>
            <w14:solidFill>
              <w14:schemeClr w14:val="tx1"/>
            </w14:solidFill>
          </w14:textFill>
        </w:rPr>
        <w:t>邮箱，遴选文件采用电子邮箱形式发送给报名单位。</w:t>
      </w:r>
    </w:p>
    <w:p w14:paraId="250EFFE8">
      <w:pPr>
        <w:spacing w:line="360" w:lineRule="auto"/>
        <w:ind w:firstLine="560" w:firstLineChars="20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4、请申请人于</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14:textFill>
            <w14:solidFill>
              <w14:schemeClr w14:val="tx1"/>
            </w14:solidFill>
          </w14:textFill>
        </w:rPr>
        <w:t>年</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7</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14</w:t>
      </w:r>
      <w:r>
        <w:rPr>
          <w:rFonts w:hint="eastAsia" w:ascii="仿宋" w:hAnsi="仿宋" w:eastAsia="仿宋" w:cs="仿宋"/>
          <w:color w:val="000000" w:themeColor="text1"/>
          <w:sz w:val="28"/>
          <w:szCs w:val="28"/>
          <w:highlight w:val="none"/>
          <w14:textFill>
            <w14:solidFill>
              <w14:schemeClr w14:val="tx1"/>
            </w14:solidFill>
          </w14:textFill>
        </w:rPr>
        <w:t>日</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15:30</w:t>
      </w: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时 （北京时间）前到武汉市</w:t>
      </w:r>
      <w:r>
        <w:rPr>
          <w:rFonts w:hint="eastAsia" w:ascii="仿宋" w:hAnsi="仿宋" w:eastAsia="仿宋" w:cs="仿宋"/>
          <w:color w:val="000000" w:themeColor="text1"/>
          <w:sz w:val="28"/>
          <w:szCs w:val="28"/>
          <w:highlight w:val="none"/>
          <w:lang w:eastAsia="zh-CN"/>
          <w14:textFill>
            <w14:solidFill>
              <w14:schemeClr w14:val="tx1"/>
            </w14:solidFill>
          </w14:textFill>
        </w:rPr>
        <w:t>水务集团有限公司项目管理分公司</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4 </w:t>
      </w:r>
      <w:r>
        <w:rPr>
          <w:rFonts w:hint="eastAsia" w:ascii="仿宋" w:hAnsi="仿宋" w:eastAsia="仿宋" w:cs="仿宋"/>
          <w:color w:val="000000" w:themeColor="text1"/>
          <w:sz w:val="28"/>
          <w:szCs w:val="28"/>
          <w:highlight w:val="none"/>
          <w:u w:val="none"/>
          <w14:textFill>
            <w14:solidFill>
              <w14:schemeClr w14:val="tx1"/>
            </w14:solidFill>
          </w14:textFill>
        </w:rPr>
        <w:t>楼会议室</w:t>
      </w:r>
      <w:r>
        <w:rPr>
          <w:rFonts w:hint="eastAsia" w:ascii="仿宋" w:hAnsi="仿宋" w:eastAsia="仿宋" w:cs="仿宋"/>
          <w:color w:val="000000" w:themeColor="text1"/>
          <w:sz w:val="28"/>
          <w:szCs w:val="28"/>
          <w:highlight w:val="none"/>
          <w14:textFill>
            <w14:solidFill>
              <w14:schemeClr w14:val="tx1"/>
            </w14:solidFill>
          </w14:textFill>
        </w:rPr>
        <w:t>（武汉市硚口区解放大道240号）递交遴选申请文件</w:t>
      </w:r>
      <w:r>
        <w:rPr>
          <w:rFonts w:hint="eastAsia" w:ascii="仿宋" w:hAnsi="仿宋" w:eastAsia="仿宋" w:cs="仿宋"/>
          <w:color w:val="000000" w:themeColor="text1"/>
          <w:sz w:val="28"/>
          <w:szCs w:val="28"/>
          <w:highlight w:val="none"/>
          <w:lang w:eastAsia="zh-CN"/>
          <w14:textFill>
            <w14:solidFill>
              <w14:schemeClr w14:val="tx1"/>
            </w14:solidFill>
          </w14:textFill>
        </w:rPr>
        <w:t>（密封包装的纸质版）</w:t>
      </w:r>
      <w:r>
        <w:rPr>
          <w:rFonts w:hint="eastAsia" w:ascii="仿宋" w:hAnsi="仿宋" w:eastAsia="仿宋" w:cs="仿宋"/>
          <w:color w:val="000000" w:themeColor="text1"/>
          <w:sz w:val="28"/>
          <w:szCs w:val="28"/>
          <w:highlight w:val="none"/>
          <w14:textFill>
            <w14:solidFill>
              <w14:schemeClr w14:val="tx1"/>
            </w14:solidFill>
          </w14:textFill>
        </w:rPr>
        <w:t>。超过截止时间未递交遴选申请文件的申请人将视为放弃资格。评审小组对遴选申请文件进行综合评审，根据得分排名推荐前三名，第一名为被选中的服务机构。</w:t>
      </w:r>
    </w:p>
    <w:p w14:paraId="3A485F72">
      <w:pPr>
        <w:keepNext w:val="0"/>
        <w:keepLines w:val="0"/>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自申请遴选之日起，申请人应保证其在遴选过程中提供的通讯手段（电话、传真、联系人）一直有效，以保证往来函件（补遗书、澄清等）能及时通知遴选申请人，并能及时反馈信息，否则采购人不承担由此引起的一切后果。</w:t>
      </w:r>
    </w:p>
    <w:p w14:paraId="20DEAC49">
      <w:pPr>
        <w:keepNext w:val="0"/>
        <w:keepLines w:val="0"/>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w:t>
      </w:r>
      <w:r>
        <w:rPr>
          <w:rFonts w:hint="eastAsia" w:ascii="仿宋" w:hAnsi="仿宋" w:eastAsia="仿宋" w:cs="仿宋"/>
          <w:color w:val="000000" w:themeColor="text1"/>
          <w:sz w:val="28"/>
          <w:szCs w:val="28"/>
          <w:highlight w:val="none"/>
          <w:lang w:eastAsia="zh-CN"/>
          <w14:textFill>
            <w14:solidFill>
              <w14:schemeClr w14:val="tx1"/>
            </w14:solidFill>
          </w14:textFill>
        </w:rPr>
        <w:t>遴选</w:t>
      </w:r>
      <w:r>
        <w:rPr>
          <w:rFonts w:hint="eastAsia" w:ascii="仿宋" w:hAnsi="仿宋" w:eastAsia="仿宋" w:cs="仿宋"/>
          <w:color w:val="000000" w:themeColor="text1"/>
          <w:sz w:val="28"/>
          <w:szCs w:val="28"/>
          <w:highlight w:val="none"/>
          <w14:textFill>
            <w14:solidFill>
              <w14:schemeClr w14:val="tx1"/>
            </w14:solidFill>
          </w14:textFill>
        </w:rPr>
        <w:t>结束后，</w:t>
      </w:r>
      <w:r>
        <w:rPr>
          <w:rFonts w:hint="eastAsia" w:ascii="仿宋" w:hAnsi="仿宋" w:eastAsia="仿宋" w:cs="仿宋"/>
          <w:color w:val="000000" w:themeColor="text1"/>
          <w:sz w:val="28"/>
          <w:szCs w:val="28"/>
          <w:highlight w:val="none"/>
          <w:lang w:eastAsia="zh-CN"/>
          <w14:textFill>
            <w14:solidFill>
              <w14:schemeClr w14:val="tx1"/>
            </w14:solidFill>
          </w14:textFill>
        </w:rPr>
        <w:t>遴选结果</w:t>
      </w:r>
      <w:r>
        <w:rPr>
          <w:rFonts w:hint="eastAsia" w:ascii="仿宋" w:hAnsi="仿宋" w:eastAsia="仿宋" w:cs="仿宋"/>
          <w:color w:val="000000" w:themeColor="text1"/>
          <w:sz w:val="28"/>
          <w:szCs w:val="28"/>
          <w:highlight w:val="none"/>
          <w14:textFill>
            <w14:solidFill>
              <w14:schemeClr w14:val="tx1"/>
            </w14:solidFill>
          </w14:textFill>
        </w:rPr>
        <w:t>在《武水在线》（http://www.whwater.com）网站上公示，公示期不少于1日。</w:t>
      </w:r>
    </w:p>
    <w:p w14:paraId="2EBC71A6">
      <w:pPr>
        <w:spacing w:line="360" w:lineRule="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lang w:eastAsia="zh-CN"/>
          <w14:textFill>
            <w14:solidFill>
              <w14:schemeClr w14:val="tx1"/>
            </w14:solidFill>
          </w14:textFill>
        </w:rPr>
        <w:t>五</w:t>
      </w:r>
      <w:r>
        <w:rPr>
          <w:rFonts w:hint="eastAsia" w:ascii="仿宋" w:hAnsi="仿宋" w:eastAsia="仿宋" w:cs="仿宋"/>
          <w:b/>
          <w:color w:val="000000" w:themeColor="text1"/>
          <w:sz w:val="28"/>
          <w:szCs w:val="28"/>
          <w:highlight w:val="none"/>
          <w14:textFill>
            <w14:solidFill>
              <w14:schemeClr w14:val="tx1"/>
            </w14:solidFill>
          </w14:textFill>
        </w:rPr>
        <w:t>、其他</w:t>
      </w:r>
    </w:p>
    <w:p w14:paraId="263ADA85">
      <w:pPr>
        <w:spacing w:line="360" w:lineRule="auto"/>
        <w:ind w:firstLine="560" w:firstLineChars="200"/>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招标人：</w:t>
      </w:r>
      <w:r>
        <w:rPr>
          <w:rFonts w:hint="eastAsia" w:ascii="仿宋" w:hAnsi="仿宋" w:eastAsia="仿宋" w:cs="仿宋"/>
          <w:color w:val="000000" w:themeColor="text1"/>
          <w:sz w:val="28"/>
          <w:szCs w:val="28"/>
          <w:highlight w:val="none"/>
          <w:lang w:eastAsia="zh-CN"/>
          <w14:textFill>
            <w14:solidFill>
              <w14:schemeClr w14:val="tx1"/>
            </w14:solidFill>
          </w14:textFill>
        </w:rPr>
        <w:t>武汉市水务集团有限公司</w:t>
      </w:r>
    </w:p>
    <w:p w14:paraId="5AA5DB5A">
      <w:pPr>
        <w:spacing w:line="360" w:lineRule="auto"/>
        <w:ind w:firstLine="560" w:firstLineChars="20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招标人地址：武汉市硚口区解放大道240号</w:t>
      </w:r>
    </w:p>
    <w:p w14:paraId="6245B53E">
      <w:pPr>
        <w:spacing w:line="360" w:lineRule="auto"/>
        <w:ind w:firstLine="560" w:firstLineChars="200"/>
        <w:rPr>
          <w:rFonts w:hint="default" w:ascii="仿宋" w:hAnsi="仿宋" w:eastAsia="仿宋" w:cs="仿宋"/>
          <w:color w:val="000000" w:themeColor="text1"/>
          <w:sz w:val="28"/>
          <w:szCs w:val="28"/>
          <w:highlight w:val="none"/>
          <w:lang w:val="en-US"/>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联系人及方式： </w:t>
      </w:r>
      <w:r>
        <w:rPr>
          <w:rFonts w:hint="eastAsia" w:ascii="仿宋" w:hAnsi="仿宋" w:eastAsia="仿宋" w:cs="仿宋"/>
          <w:color w:val="000000" w:themeColor="text1"/>
          <w:sz w:val="28"/>
          <w:szCs w:val="28"/>
          <w:highlight w:val="none"/>
          <w:lang w:eastAsia="zh-CN"/>
          <w14:textFill>
            <w14:solidFill>
              <w14:schemeClr w14:val="tx1"/>
            </w14:solidFill>
          </w14:textFill>
        </w:rPr>
        <w:t>李华超</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18672753138</w:t>
      </w:r>
    </w:p>
    <w:p w14:paraId="5D9760A0">
      <w:pPr>
        <w:spacing w:line="360" w:lineRule="auto"/>
        <w:jc w:val="right"/>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武汉市水务集团有限公司</w:t>
      </w:r>
    </w:p>
    <w:p w14:paraId="18AC3B2F">
      <w:pPr>
        <w:spacing w:line="360" w:lineRule="auto"/>
        <w:ind w:firstLine="6440" w:firstLineChars="2300"/>
        <w:jc w:val="both"/>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14:textFill>
            <w14:solidFill>
              <w14:schemeClr w14:val="tx1"/>
            </w14:solidFill>
          </w14:textFill>
        </w:rPr>
        <w:t>年</w:t>
      </w:r>
      <w:r>
        <w:rPr>
          <w:rFonts w:hint="eastAsia" w:ascii="仿宋" w:hAnsi="仿宋" w:eastAsia="仿宋" w:cs="仿宋"/>
          <w:color w:val="000000" w:themeColor="text1"/>
          <w:sz w:val="28"/>
          <w:szCs w:val="28"/>
          <w:highlight w:val="none"/>
          <w:lang w:val="en-US" w:eastAsia="zh-CN"/>
          <w14:textFill>
            <w14:solidFill>
              <w14:schemeClr w14:val="tx1"/>
            </w14:solidFill>
          </w14:textFill>
        </w:rPr>
        <w:t>7</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lang w:val="en-US" w:eastAsia="zh-CN"/>
          <w14:textFill>
            <w14:solidFill>
              <w14:schemeClr w14:val="tx1"/>
            </w14:solidFill>
          </w14:textFill>
        </w:rPr>
        <w:t>3</w:t>
      </w:r>
      <w:r>
        <w:rPr>
          <w:rFonts w:hint="eastAsia" w:ascii="仿宋" w:hAnsi="仿宋" w:eastAsia="仿宋" w:cs="仿宋"/>
          <w:color w:val="000000" w:themeColor="text1"/>
          <w:sz w:val="28"/>
          <w:szCs w:val="28"/>
          <w:highlight w:val="none"/>
          <w14:textFill>
            <w14:solidFill>
              <w14:schemeClr w14:val="tx1"/>
            </w14:solidFill>
          </w14:textFill>
        </w:rPr>
        <w:t>日</w:t>
      </w:r>
    </w:p>
    <w:p w14:paraId="062994B3">
      <w:pPr>
        <w:outlineLvl w:val="9"/>
        <w:rPr>
          <w:color w:val="000000" w:themeColor="text1"/>
          <w:highlight w:val="none"/>
          <w14:textFill>
            <w14:solidFill>
              <w14:schemeClr w14:val="tx1"/>
            </w14:solidFill>
          </w14:textFill>
        </w:rPr>
      </w:pPr>
    </w:p>
    <w:p w14:paraId="0AFC8523">
      <w:pPr>
        <w:widowControl/>
        <w:jc w:val="left"/>
        <w:outlineLvl w:val="9"/>
        <w:rPr>
          <w:color w:val="000000" w:themeColor="text1"/>
          <w:highlight w:val="none"/>
          <w14:textFill>
            <w14:solidFill>
              <w14:schemeClr w14:val="tx1"/>
            </w14:solidFill>
          </w14:textFill>
        </w:rPr>
      </w:pPr>
    </w:p>
    <w:p w14:paraId="4BFB90E8">
      <w:pPr>
        <w:outlineLvl w:val="9"/>
        <w:rPr>
          <w:color w:val="000000" w:themeColor="text1"/>
          <w:highlight w:val="none"/>
          <w14:textFill>
            <w14:solidFill>
              <w14:schemeClr w14:val="tx1"/>
            </w14:solidFill>
          </w14:textFill>
        </w:rPr>
      </w:pPr>
    </w:p>
    <w:p w14:paraId="32326803">
      <w:pPr>
        <w:pStyle w:val="47"/>
        <w:spacing w:line="400" w:lineRule="atLeast"/>
        <w:outlineLvl w:val="9"/>
        <w:rPr>
          <w:rFonts w:hint="eastAsia" w:ascii="Arial" w:hAnsi="Arial" w:eastAsia="黑体" w:cs="Arial"/>
          <w:b w:val="0"/>
          <w:color w:val="000000" w:themeColor="text1"/>
          <w:highlight w:val="none"/>
          <w14:textFill>
            <w14:solidFill>
              <w14:schemeClr w14:val="tx1"/>
            </w14:solidFill>
          </w14:textFill>
        </w:rPr>
      </w:pPr>
      <w:bookmarkStart w:id="2" w:name="_Toc38013991"/>
    </w:p>
    <w:p w14:paraId="2F3202AB">
      <w:pPr>
        <w:pStyle w:val="47"/>
        <w:spacing w:line="400" w:lineRule="atLeast"/>
        <w:outlineLvl w:val="9"/>
        <w:rPr>
          <w:rFonts w:hint="eastAsia" w:ascii="Arial" w:hAnsi="Arial" w:eastAsia="黑体" w:cs="Arial"/>
          <w:b w:val="0"/>
          <w:color w:val="000000" w:themeColor="text1"/>
          <w:highlight w:val="none"/>
          <w14:textFill>
            <w14:solidFill>
              <w14:schemeClr w14:val="tx1"/>
            </w14:solidFill>
          </w14:textFill>
        </w:rPr>
      </w:pPr>
    </w:p>
    <w:p w14:paraId="51978BEE">
      <w:pPr>
        <w:outlineLvl w:val="9"/>
        <w:rPr>
          <w:rFonts w:hint="eastAsia" w:ascii="Arial" w:hAnsi="Arial" w:eastAsia="黑体" w:cs="Arial"/>
          <w:b w:val="0"/>
          <w:color w:val="000000" w:themeColor="text1"/>
          <w:highlight w:val="none"/>
          <w14:textFill>
            <w14:solidFill>
              <w14:schemeClr w14:val="tx1"/>
            </w14:solidFill>
          </w14:textFill>
        </w:rPr>
      </w:pPr>
    </w:p>
    <w:p w14:paraId="6A65AB4B">
      <w:pPr>
        <w:rPr>
          <w:rFonts w:hint="eastAsia" w:ascii="Arial" w:hAnsi="Arial" w:eastAsia="黑体" w:cs="Arial"/>
          <w:b w:val="0"/>
          <w:color w:val="000000" w:themeColor="text1"/>
          <w:highlight w:val="none"/>
          <w14:textFill>
            <w14:solidFill>
              <w14:schemeClr w14:val="tx1"/>
            </w14:solidFill>
          </w14:textFill>
        </w:rPr>
      </w:pPr>
      <w:r>
        <w:rPr>
          <w:rFonts w:hint="eastAsia" w:ascii="Arial" w:hAnsi="Arial" w:eastAsia="黑体" w:cs="Arial"/>
          <w:b w:val="0"/>
          <w:color w:val="000000" w:themeColor="text1"/>
          <w:highlight w:val="none"/>
          <w14:textFill>
            <w14:solidFill>
              <w14:schemeClr w14:val="tx1"/>
            </w14:solidFill>
          </w14:textFill>
        </w:rPr>
        <w:br w:type="page"/>
      </w:r>
    </w:p>
    <w:p w14:paraId="2BA3D570">
      <w:pPr>
        <w:rPr>
          <w:rFonts w:hint="eastAsia"/>
        </w:rPr>
      </w:pPr>
    </w:p>
    <w:p w14:paraId="3774F13D">
      <w:pPr>
        <w:pStyle w:val="47"/>
        <w:spacing w:line="400" w:lineRule="atLeast"/>
        <w:rPr>
          <w:rFonts w:ascii="Arial" w:hAnsi="Arial" w:eastAsia="黑体" w:cs="Arial"/>
          <w:b w:val="0"/>
          <w:color w:val="000000" w:themeColor="text1"/>
          <w:highlight w:val="none"/>
          <w14:textFill>
            <w14:solidFill>
              <w14:schemeClr w14:val="tx1"/>
            </w14:solidFill>
          </w14:textFill>
        </w:rPr>
      </w:pPr>
      <w:r>
        <w:rPr>
          <w:rFonts w:hint="eastAsia" w:ascii="Arial" w:hAnsi="Arial" w:eastAsia="黑体" w:cs="Arial"/>
          <w:b w:val="0"/>
          <w:color w:val="000000" w:themeColor="text1"/>
          <w:highlight w:val="none"/>
          <w14:textFill>
            <w14:solidFill>
              <w14:schemeClr w14:val="tx1"/>
            </w14:solidFill>
          </w14:textFill>
        </w:rPr>
        <w:t>第二章</w:t>
      </w:r>
      <w:r>
        <w:rPr>
          <w:rFonts w:ascii="Arial" w:hAnsi="Arial" w:eastAsia="黑体" w:cs="Arial"/>
          <w:b w:val="0"/>
          <w:color w:val="000000" w:themeColor="text1"/>
          <w:highlight w:val="none"/>
          <w14:textFill>
            <w14:solidFill>
              <w14:schemeClr w14:val="tx1"/>
            </w14:solidFill>
          </w14:textFill>
        </w:rPr>
        <w:t xml:space="preserve">  </w:t>
      </w:r>
      <w:r>
        <w:rPr>
          <w:rFonts w:hint="eastAsia" w:ascii="Arial" w:hAnsi="Arial" w:eastAsia="黑体" w:cs="Arial"/>
          <w:b w:val="0"/>
          <w:color w:val="000000" w:themeColor="text1"/>
          <w:highlight w:val="none"/>
          <w14:textFill>
            <w14:solidFill>
              <w14:schemeClr w14:val="tx1"/>
            </w14:solidFill>
          </w14:textFill>
        </w:rPr>
        <w:t>申请人须知</w:t>
      </w:r>
      <w:bookmarkEnd w:id="1"/>
      <w:bookmarkEnd w:id="2"/>
    </w:p>
    <w:p w14:paraId="5E97BB50">
      <w:pPr>
        <w:pStyle w:val="48"/>
        <w:spacing w:line="400" w:lineRule="atLeast"/>
        <w:jc w:val="center"/>
        <w:rPr>
          <w:rFonts w:ascii="Arial" w:hAnsi="Arial" w:eastAsia="黑体" w:cs="Arial"/>
          <w:b w:val="0"/>
          <w:color w:val="000000" w:themeColor="text1"/>
          <w:highlight w:val="none"/>
          <w14:textFill>
            <w14:solidFill>
              <w14:schemeClr w14:val="tx1"/>
            </w14:solidFill>
          </w14:textFill>
        </w:rPr>
      </w:pPr>
      <w:r>
        <w:rPr>
          <w:rFonts w:hint="eastAsia" w:ascii="Arial" w:hAnsi="Arial" w:eastAsia="黑体" w:cs="Arial"/>
          <w:b w:val="0"/>
          <w:color w:val="000000" w:themeColor="text1"/>
          <w:highlight w:val="none"/>
          <w14:textFill>
            <w14:solidFill>
              <w14:schemeClr w14:val="tx1"/>
            </w14:solidFill>
          </w14:textFill>
        </w:rPr>
        <w:t>申请人须知资料表</w:t>
      </w:r>
    </w:p>
    <w:tbl>
      <w:tblPr>
        <w:tblStyle w:val="17"/>
        <w:tblW w:w="8843" w:type="dxa"/>
        <w:tblInd w:w="-3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98"/>
        <w:gridCol w:w="966"/>
        <w:gridCol w:w="7279"/>
      </w:tblGrid>
      <w:tr w14:paraId="32679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4BF38563">
            <w:pPr>
              <w:spacing w:line="400" w:lineRule="atLeast"/>
              <w:jc w:val="center"/>
              <w:rPr>
                <w:rFonts w:ascii="Arial" w:hAnsi="Arial" w:eastAsia="黑体"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项号</w:t>
            </w:r>
          </w:p>
        </w:tc>
        <w:tc>
          <w:tcPr>
            <w:tcW w:w="966" w:type="dxa"/>
            <w:vAlign w:val="center"/>
          </w:tcPr>
          <w:p w14:paraId="5BB2FC59">
            <w:pPr>
              <w:spacing w:line="400" w:lineRule="atLeast"/>
              <w:jc w:val="center"/>
              <w:rPr>
                <w:rFonts w:ascii="Arial" w:hAnsi="Arial" w:eastAsia="黑体"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条款号</w:t>
            </w:r>
          </w:p>
        </w:tc>
        <w:tc>
          <w:tcPr>
            <w:tcW w:w="7279" w:type="dxa"/>
            <w:vAlign w:val="center"/>
          </w:tcPr>
          <w:p w14:paraId="13A7AF8F">
            <w:pPr>
              <w:spacing w:line="400" w:lineRule="atLeast"/>
              <w:jc w:val="center"/>
              <w:rPr>
                <w:rFonts w:ascii="Arial" w:hAnsi="Arial" w:eastAsia="黑体"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编</w:t>
            </w:r>
            <w:r>
              <w:rPr>
                <w:rFonts w:ascii="Arial" w:hAnsi="Arial" w:eastAsia="黑体" w:cs="Arial"/>
                <w:color w:val="000000" w:themeColor="text1"/>
                <w:sz w:val="24"/>
                <w:highlight w:val="none"/>
                <w14:textFill>
                  <w14:solidFill>
                    <w14:schemeClr w14:val="tx1"/>
                  </w14:solidFill>
                </w14:textFill>
              </w:rPr>
              <w:t xml:space="preserve">   </w:t>
            </w:r>
            <w:r>
              <w:rPr>
                <w:rFonts w:hint="eastAsia" w:ascii="Arial" w:hAnsi="Arial" w:eastAsia="黑体" w:cs="Arial"/>
                <w:color w:val="000000" w:themeColor="text1"/>
                <w:sz w:val="24"/>
                <w:highlight w:val="none"/>
                <w14:textFill>
                  <w14:solidFill>
                    <w14:schemeClr w14:val="tx1"/>
                  </w14:solidFill>
                </w14:textFill>
              </w:rPr>
              <w:t>列</w:t>
            </w:r>
            <w:r>
              <w:rPr>
                <w:rFonts w:ascii="Arial" w:hAnsi="Arial" w:eastAsia="黑体" w:cs="Arial"/>
                <w:color w:val="000000" w:themeColor="text1"/>
                <w:sz w:val="24"/>
                <w:highlight w:val="none"/>
                <w14:textFill>
                  <w14:solidFill>
                    <w14:schemeClr w14:val="tx1"/>
                  </w14:solidFill>
                </w14:textFill>
              </w:rPr>
              <w:t xml:space="preserve">   </w:t>
            </w:r>
            <w:r>
              <w:rPr>
                <w:rFonts w:hint="eastAsia" w:ascii="Arial" w:hAnsi="Arial" w:eastAsia="黑体" w:cs="Arial"/>
                <w:color w:val="000000" w:themeColor="text1"/>
                <w:sz w:val="24"/>
                <w:highlight w:val="none"/>
                <w14:textFill>
                  <w14:solidFill>
                    <w14:schemeClr w14:val="tx1"/>
                  </w14:solidFill>
                </w14:textFill>
              </w:rPr>
              <w:t>内</w:t>
            </w:r>
            <w:r>
              <w:rPr>
                <w:rFonts w:ascii="Arial" w:hAnsi="Arial" w:eastAsia="黑体" w:cs="Arial"/>
                <w:color w:val="000000" w:themeColor="text1"/>
                <w:sz w:val="24"/>
                <w:highlight w:val="none"/>
                <w14:textFill>
                  <w14:solidFill>
                    <w14:schemeClr w14:val="tx1"/>
                  </w14:solidFill>
                </w14:textFill>
              </w:rPr>
              <w:t xml:space="preserve">   </w:t>
            </w:r>
            <w:r>
              <w:rPr>
                <w:rFonts w:hint="eastAsia" w:ascii="Arial" w:hAnsi="Arial" w:eastAsia="黑体" w:cs="Arial"/>
                <w:color w:val="000000" w:themeColor="text1"/>
                <w:sz w:val="24"/>
                <w:highlight w:val="none"/>
                <w14:textFill>
                  <w14:solidFill>
                    <w14:schemeClr w14:val="tx1"/>
                  </w14:solidFill>
                </w14:textFill>
              </w:rPr>
              <w:t>容</w:t>
            </w:r>
          </w:p>
        </w:tc>
      </w:tr>
      <w:tr w14:paraId="1975F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0454262A">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w:t>
            </w:r>
          </w:p>
        </w:tc>
        <w:tc>
          <w:tcPr>
            <w:tcW w:w="966" w:type="dxa"/>
            <w:vAlign w:val="center"/>
          </w:tcPr>
          <w:p w14:paraId="10F942CF">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1.1</w:t>
            </w:r>
          </w:p>
        </w:tc>
        <w:tc>
          <w:tcPr>
            <w:tcW w:w="7279" w:type="dxa"/>
          </w:tcPr>
          <w:p w14:paraId="7BF8CCE6">
            <w:pPr>
              <w:widowControl/>
              <w:wordWrap w:val="0"/>
              <w:spacing w:before="100" w:beforeAutospacing="1" w:after="100" w:afterAutospacing="1" w:line="360" w:lineRule="atLeast"/>
              <w:jc w:val="left"/>
              <w:rPr>
                <w:rFonts w:hint="eastAsia" w:ascii="宋体" w:hAnsi="宋体" w:eastAsia="宋体" w:cs="宋体"/>
                <w:color w:val="000000" w:themeColor="text1"/>
                <w:kern w:val="0"/>
                <w:sz w:val="20"/>
                <w:szCs w:val="20"/>
                <w:highlight w:val="none"/>
                <w:lang w:eastAsia="zh-CN"/>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采购人：</w:t>
            </w:r>
            <w:r>
              <w:rPr>
                <w:rFonts w:hint="eastAsia" w:ascii="Arial" w:hAnsi="Arial" w:cs="Arial"/>
                <w:color w:val="000000" w:themeColor="text1"/>
                <w:sz w:val="24"/>
                <w:highlight w:val="none"/>
                <w:lang w:eastAsia="zh-CN"/>
                <w14:textFill>
                  <w14:solidFill>
                    <w14:schemeClr w14:val="tx1"/>
                  </w14:solidFill>
                </w14:textFill>
              </w:rPr>
              <w:t>武汉市水务集团有限公司</w:t>
            </w:r>
          </w:p>
        </w:tc>
      </w:tr>
      <w:tr w14:paraId="75DF6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57D84056">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2</w:t>
            </w:r>
          </w:p>
        </w:tc>
        <w:tc>
          <w:tcPr>
            <w:tcW w:w="966" w:type="dxa"/>
            <w:vAlign w:val="center"/>
          </w:tcPr>
          <w:p w14:paraId="69181CE7">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1.2</w:t>
            </w:r>
          </w:p>
        </w:tc>
        <w:tc>
          <w:tcPr>
            <w:tcW w:w="7279" w:type="dxa"/>
          </w:tcPr>
          <w:p w14:paraId="155AC3D1">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项目名称：</w:t>
            </w:r>
            <w:r>
              <w:rPr>
                <w:rFonts w:hint="eastAsia" w:ascii="Times New Roman" w:hAnsi="Times New Roman" w:cs="Times New Roman"/>
                <w:bCs/>
                <w:snapToGrid/>
                <w:color w:val="auto"/>
                <w:kern w:val="0"/>
                <w:sz w:val="24"/>
                <w:szCs w:val="20"/>
                <w:highlight w:val="none"/>
                <w:lang w:eastAsia="zh-CN"/>
              </w:rPr>
              <w:t>淳源餐厅(原靓靓蒸虾租用地)改造项目（EPC）</w:t>
            </w:r>
          </w:p>
        </w:tc>
      </w:tr>
      <w:tr w14:paraId="762E3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11E06B78">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5</w:t>
            </w:r>
          </w:p>
        </w:tc>
        <w:tc>
          <w:tcPr>
            <w:tcW w:w="966" w:type="dxa"/>
            <w:vAlign w:val="center"/>
          </w:tcPr>
          <w:p w14:paraId="5C1881E1">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3.1</w:t>
            </w:r>
          </w:p>
        </w:tc>
        <w:tc>
          <w:tcPr>
            <w:tcW w:w="7279" w:type="dxa"/>
          </w:tcPr>
          <w:p w14:paraId="0E1C3610">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遴选申请人合格条件：见遴选公告第三条</w:t>
            </w:r>
          </w:p>
        </w:tc>
      </w:tr>
      <w:tr w14:paraId="05382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31BCC4E4">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6</w:t>
            </w:r>
          </w:p>
        </w:tc>
        <w:tc>
          <w:tcPr>
            <w:tcW w:w="966" w:type="dxa"/>
            <w:vAlign w:val="center"/>
          </w:tcPr>
          <w:p w14:paraId="52241FB1">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9.1</w:t>
            </w:r>
          </w:p>
        </w:tc>
        <w:tc>
          <w:tcPr>
            <w:tcW w:w="7279" w:type="dxa"/>
          </w:tcPr>
          <w:p w14:paraId="0CB3A30C">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遴选申请文件有效期：从遴选申请文件递交截止之日起9</w:t>
            </w:r>
            <w:r>
              <w:rPr>
                <w:rFonts w:ascii="Arial" w:hAnsi="Arial" w:cs="Arial"/>
                <w:color w:val="000000" w:themeColor="text1"/>
                <w:sz w:val="24"/>
                <w:highlight w:val="none"/>
                <w14:textFill>
                  <w14:solidFill>
                    <w14:schemeClr w14:val="tx1"/>
                  </w14:solidFill>
                </w14:textFill>
              </w:rPr>
              <w:t>0</w:t>
            </w:r>
            <w:r>
              <w:rPr>
                <w:rFonts w:hint="eastAsia" w:ascii="Arial" w:hAnsi="Arial" w:cs="Arial"/>
                <w:color w:val="000000" w:themeColor="text1"/>
                <w:sz w:val="24"/>
                <w:highlight w:val="none"/>
                <w14:textFill>
                  <w14:solidFill>
                    <w14:schemeClr w14:val="tx1"/>
                  </w14:solidFill>
                </w14:textFill>
              </w:rPr>
              <w:t>天</w:t>
            </w:r>
          </w:p>
        </w:tc>
      </w:tr>
      <w:tr w14:paraId="6ECC8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00352574">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8</w:t>
            </w:r>
          </w:p>
        </w:tc>
        <w:tc>
          <w:tcPr>
            <w:tcW w:w="966" w:type="dxa"/>
            <w:vAlign w:val="center"/>
          </w:tcPr>
          <w:p w14:paraId="2FE61E94">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11.1</w:t>
            </w:r>
          </w:p>
        </w:tc>
        <w:tc>
          <w:tcPr>
            <w:tcW w:w="7279" w:type="dxa"/>
          </w:tcPr>
          <w:p w14:paraId="7E4B7D47">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遴选申请文件份数：正本</w:t>
            </w:r>
            <w:r>
              <w:rPr>
                <w:rFonts w:hint="eastAsia" w:ascii="Arial" w:hAnsi="Arial" w:cs="Arial"/>
                <w:color w:val="000000" w:themeColor="text1"/>
                <w:sz w:val="24"/>
                <w:highlight w:val="none"/>
                <w:u w:val="single"/>
                <w14:textFill>
                  <w14:solidFill>
                    <w14:schemeClr w14:val="tx1"/>
                  </w14:solidFill>
                </w14:textFill>
              </w:rPr>
              <w:t>一</w:t>
            </w:r>
            <w:r>
              <w:rPr>
                <w:rFonts w:hint="eastAsia" w:ascii="Arial" w:hAnsi="Arial" w:cs="Arial"/>
                <w:color w:val="000000" w:themeColor="text1"/>
                <w:sz w:val="24"/>
                <w:highlight w:val="none"/>
                <w14:textFill>
                  <w14:solidFill>
                    <w14:schemeClr w14:val="tx1"/>
                  </w14:solidFill>
                </w14:textFill>
              </w:rPr>
              <w:t>份，副本</w:t>
            </w:r>
            <w:r>
              <w:rPr>
                <w:rFonts w:hint="eastAsia" w:ascii="Arial" w:hAnsi="Arial" w:cs="Arial"/>
                <w:color w:val="000000" w:themeColor="text1"/>
                <w:sz w:val="24"/>
                <w:highlight w:val="none"/>
                <w:u w:val="single"/>
                <w:lang w:val="en-US" w:eastAsia="zh-CN"/>
                <w14:textFill>
                  <w14:solidFill>
                    <w14:schemeClr w14:val="tx1"/>
                  </w14:solidFill>
                </w14:textFill>
              </w:rPr>
              <w:t xml:space="preserve"> 一 </w:t>
            </w:r>
            <w:r>
              <w:rPr>
                <w:rFonts w:hint="eastAsia" w:ascii="Arial" w:hAnsi="Arial" w:cs="Arial"/>
                <w:color w:val="000000" w:themeColor="text1"/>
                <w:sz w:val="24"/>
                <w:highlight w:val="none"/>
                <w14:textFill>
                  <w14:solidFill>
                    <w14:schemeClr w14:val="tx1"/>
                  </w14:solidFill>
                </w14:textFill>
              </w:rPr>
              <w:t>份</w:t>
            </w:r>
          </w:p>
        </w:tc>
      </w:tr>
      <w:tr w14:paraId="2426B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10D693DA">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9</w:t>
            </w:r>
          </w:p>
        </w:tc>
        <w:tc>
          <w:tcPr>
            <w:tcW w:w="966" w:type="dxa"/>
            <w:vAlign w:val="center"/>
          </w:tcPr>
          <w:p w14:paraId="0B5F69F1">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12.2</w:t>
            </w:r>
          </w:p>
        </w:tc>
        <w:tc>
          <w:tcPr>
            <w:tcW w:w="7279" w:type="dxa"/>
          </w:tcPr>
          <w:p w14:paraId="01686029">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 xml:space="preserve">递交遴选申请文件的时间和地址：                            </w:t>
            </w:r>
          </w:p>
          <w:p w14:paraId="2DA65CA2">
            <w:pPr>
              <w:spacing w:line="400" w:lineRule="atLeast"/>
              <w:rPr>
                <w:color w:val="000000" w:themeColor="text1"/>
                <w:sz w:val="24"/>
                <w:highlight w:val="none"/>
                <w14:textFill>
                  <w14:solidFill>
                    <w14:schemeClr w14:val="tx1"/>
                  </w14:solidFill>
                </w14:textFill>
              </w:rPr>
            </w:pPr>
            <w:r>
              <w:rPr>
                <w:rFonts w:hint="eastAsia" w:ascii="仿宋" w:hAnsi="仿宋" w:eastAsia="仿宋" w:cs="仿宋"/>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202</w:t>
            </w:r>
            <w:r>
              <w:rPr>
                <w:rFonts w:hint="eastAsia" w:ascii="宋体" w:hAnsi="宋体" w:cs="宋体"/>
                <w:color w:val="000000" w:themeColor="text1"/>
                <w:sz w:val="28"/>
                <w:szCs w:val="28"/>
                <w:highlight w:val="none"/>
                <w:u w:val="single"/>
                <w:lang w:val="en-US" w:eastAsia="zh-CN"/>
                <w14:textFill>
                  <w14:solidFill>
                    <w14:schemeClr w14:val="tx1"/>
                  </w14:solidFill>
                </w14:textFill>
              </w:rPr>
              <w:t>6</w:t>
            </w:r>
            <w:r>
              <w:rPr>
                <w:rFonts w:hint="eastAsia" w:ascii="宋体" w:hAnsi="宋体" w:eastAsia="宋体" w:cs="宋体"/>
                <w:color w:val="000000" w:themeColor="text1"/>
                <w:sz w:val="28"/>
                <w:szCs w:val="28"/>
                <w:highlight w:val="none"/>
                <w14:textFill>
                  <w14:solidFill>
                    <w14:schemeClr w14:val="tx1"/>
                  </w14:solidFill>
                </w14:textFill>
              </w:rPr>
              <w:t>年</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cs="宋体"/>
                <w:color w:val="000000" w:themeColor="text1"/>
                <w:sz w:val="28"/>
                <w:szCs w:val="28"/>
                <w:highlight w:val="none"/>
                <w:u w:val="single"/>
                <w:lang w:val="en-US" w:eastAsia="zh-CN"/>
                <w14:textFill>
                  <w14:solidFill>
                    <w14:schemeClr w14:val="tx1"/>
                  </w14:solidFill>
                </w14:textFill>
              </w:rPr>
              <w:t>7</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月</w:t>
            </w:r>
            <w:r>
              <w:rPr>
                <w:rFonts w:hint="eastAsia" w:ascii="宋体" w:hAnsi="宋体" w:cs="宋体"/>
                <w:color w:val="000000" w:themeColor="text1"/>
                <w:sz w:val="28"/>
                <w:szCs w:val="28"/>
                <w:highlight w:val="none"/>
                <w:u w:val="single"/>
                <w:lang w:val="en-US" w:eastAsia="zh-CN"/>
                <w14:textFill>
                  <w14:solidFill>
                    <w14:schemeClr w14:val="tx1"/>
                  </w14:solidFill>
                </w14:textFill>
              </w:rPr>
              <w:t xml:space="preserve">14 </w:t>
            </w:r>
            <w:r>
              <w:rPr>
                <w:rFonts w:hint="eastAsia" w:ascii="宋体" w:hAnsi="宋体" w:eastAsia="宋体" w:cs="宋体"/>
                <w:color w:val="000000" w:themeColor="text1"/>
                <w:sz w:val="28"/>
                <w:szCs w:val="28"/>
                <w:highlight w:val="none"/>
                <w14:textFill>
                  <w14:solidFill>
                    <w14:schemeClr w14:val="tx1"/>
                  </w14:solidFill>
                </w14:textFill>
              </w:rPr>
              <w:t>日</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15:30</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时</w:t>
            </w:r>
            <w:r>
              <w:rPr>
                <w:rFonts w:hint="eastAsia"/>
                <w:color w:val="000000" w:themeColor="text1"/>
                <w:sz w:val="24"/>
                <w:highlight w:val="none"/>
                <w14:textFill>
                  <w14:solidFill>
                    <w14:schemeClr w14:val="tx1"/>
                  </w14:solidFill>
                </w14:textFill>
              </w:rPr>
              <w:t>（北京时间）</w:t>
            </w:r>
          </w:p>
          <w:p w14:paraId="4D69691A">
            <w:pPr>
              <w:spacing w:line="400" w:lineRule="atLeast"/>
              <w:rPr>
                <w:rFonts w:ascii="宋体" w:cs="Arial"/>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none"/>
                <w:lang w:eastAsia="zh-CN"/>
                <w14:textFill>
                  <w14:solidFill>
                    <w14:schemeClr w14:val="tx1"/>
                  </w14:solidFill>
                </w14:textFill>
              </w:rPr>
              <w:t>武汉市水务集团有限公司项目管理分公司</w:t>
            </w:r>
            <w:r>
              <w:rPr>
                <w:rFonts w:hint="eastAsia" w:ascii="宋体" w:hAnsi="宋体" w:cs="宋体"/>
                <w:color w:val="000000" w:themeColor="text1"/>
                <w:sz w:val="24"/>
                <w:highlight w:val="none"/>
                <w:u w:val="none"/>
                <w:lang w:val="en-US" w:eastAsia="zh-CN"/>
                <w14:textFill>
                  <w14:solidFill>
                    <w14:schemeClr w14:val="tx1"/>
                  </w14:solidFill>
                </w14:textFill>
              </w:rPr>
              <w:t>4</w:t>
            </w:r>
            <w:r>
              <w:rPr>
                <w:rFonts w:ascii="宋体" w:hAnsi="宋体" w:cs="宋体"/>
                <w:color w:val="000000" w:themeColor="text1"/>
                <w:sz w:val="24"/>
                <w:highlight w:val="none"/>
                <w:u w:val="none"/>
                <w14:textFill>
                  <w14:solidFill>
                    <w14:schemeClr w14:val="tx1"/>
                  </w14:solidFill>
                </w14:textFill>
              </w:rPr>
              <w:t xml:space="preserve"> </w:t>
            </w:r>
            <w:r>
              <w:rPr>
                <w:rFonts w:hint="eastAsia" w:ascii="宋体" w:hAnsi="宋体" w:cs="宋体"/>
                <w:color w:val="000000" w:themeColor="text1"/>
                <w:sz w:val="24"/>
                <w:highlight w:val="none"/>
                <w:u w:val="none"/>
                <w14:textFill>
                  <w14:solidFill>
                    <w14:schemeClr w14:val="tx1"/>
                  </w14:solidFill>
                </w14:textFill>
              </w:rPr>
              <w:t>楼会议室</w:t>
            </w:r>
            <w:r>
              <w:rPr>
                <w:rFonts w:hint="eastAsia"/>
                <w:color w:val="000000" w:themeColor="text1"/>
                <w:sz w:val="24"/>
                <w:highlight w:val="none"/>
                <w:u w:val="non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 xml:space="preserve"> </w:t>
            </w:r>
          </w:p>
        </w:tc>
      </w:tr>
      <w:tr w14:paraId="1FD2E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659C7B04">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10</w:t>
            </w:r>
          </w:p>
        </w:tc>
        <w:tc>
          <w:tcPr>
            <w:tcW w:w="966" w:type="dxa"/>
            <w:vAlign w:val="center"/>
          </w:tcPr>
          <w:p w14:paraId="5A77A015">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13.1</w:t>
            </w:r>
          </w:p>
        </w:tc>
        <w:tc>
          <w:tcPr>
            <w:tcW w:w="7279" w:type="dxa"/>
          </w:tcPr>
          <w:p w14:paraId="189B3B0A">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遴选申请截止期：</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202</w:t>
            </w:r>
            <w:r>
              <w:rPr>
                <w:rFonts w:hint="eastAsia" w:ascii="宋体" w:hAnsi="宋体" w:cs="宋体"/>
                <w:color w:val="000000" w:themeColor="text1"/>
                <w:sz w:val="28"/>
                <w:szCs w:val="28"/>
                <w:highlight w:val="none"/>
                <w:u w:val="single"/>
                <w:lang w:val="en-US" w:eastAsia="zh-CN"/>
                <w14:textFill>
                  <w14:solidFill>
                    <w14:schemeClr w14:val="tx1"/>
                  </w14:solidFill>
                </w14:textFill>
              </w:rPr>
              <w:t>6</w:t>
            </w:r>
            <w:r>
              <w:rPr>
                <w:rFonts w:hint="eastAsia" w:ascii="宋体" w:hAnsi="宋体" w:eastAsia="宋体" w:cs="宋体"/>
                <w:color w:val="000000" w:themeColor="text1"/>
                <w:sz w:val="28"/>
                <w:szCs w:val="28"/>
                <w:highlight w:val="none"/>
                <w14:textFill>
                  <w14:solidFill>
                    <w14:schemeClr w14:val="tx1"/>
                  </w14:solidFill>
                </w14:textFill>
              </w:rPr>
              <w:t>年</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cs="宋体"/>
                <w:color w:val="000000" w:themeColor="text1"/>
                <w:sz w:val="28"/>
                <w:szCs w:val="28"/>
                <w:highlight w:val="none"/>
                <w:u w:val="single"/>
                <w:lang w:val="en-US" w:eastAsia="zh-CN"/>
                <w14:textFill>
                  <w14:solidFill>
                    <w14:schemeClr w14:val="tx1"/>
                  </w14:solidFill>
                </w14:textFill>
              </w:rPr>
              <w:t>7</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月</w:t>
            </w:r>
            <w:r>
              <w:rPr>
                <w:rFonts w:hint="eastAsia" w:ascii="宋体" w:hAnsi="宋体" w:cs="宋体"/>
                <w:color w:val="000000" w:themeColor="text1"/>
                <w:sz w:val="28"/>
                <w:szCs w:val="28"/>
                <w:highlight w:val="none"/>
                <w:lang w:val="en-US" w:eastAsia="zh-CN"/>
                <w14:textFill>
                  <w14:solidFill>
                    <w14:schemeClr w14:val="tx1"/>
                  </w14:solidFill>
                </w14:textFill>
              </w:rPr>
              <w:t>14</w:t>
            </w:r>
            <w:r>
              <w:rPr>
                <w:rFonts w:hint="eastAsia" w:ascii="宋体" w:hAnsi="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日</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15:30</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时</w:t>
            </w:r>
            <w:r>
              <w:rPr>
                <w:rFonts w:hint="eastAsia" w:ascii="宋体" w:hAnsi="宋体" w:eastAsia="宋体" w:cs="宋体"/>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北京时间</w:t>
            </w:r>
            <w:r>
              <w:rPr>
                <w:rFonts w:ascii="Arial" w:hAnsi="Arial" w:cs="Arial"/>
                <w:color w:val="000000" w:themeColor="text1"/>
                <w:sz w:val="24"/>
                <w:highlight w:val="none"/>
                <w14:textFill>
                  <w14:solidFill>
                    <w14:schemeClr w14:val="tx1"/>
                  </w14:solidFill>
                </w14:textFill>
              </w:rPr>
              <w:t>）</w:t>
            </w:r>
          </w:p>
        </w:tc>
      </w:tr>
      <w:tr w14:paraId="19E13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Pr>
        <w:tc>
          <w:tcPr>
            <w:tcW w:w="598" w:type="dxa"/>
            <w:vAlign w:val="center"/>
          </w:tcPr>
          <w:p w14:paraId="74CB295F">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11</w:t>
            </w:r>
          </w:p>
        </w:tc>
        <w:tc>
          <w:tcPr>
            <w:tcW w:w="966" w:type="dxa"/>
            <w:vAlign w:val="center"/>
          </w:tcPr>
          <w:p w14:paraId="6B208D02">
            <w:pPr>
              <w:spacing w:line="400" w:lineRule="atLeast"/>
              <w:jc w:val="center"/>
              <w:rPr>
                <w:rFonts w:ascii="Arial" w:hAnsi="Arial" w:cs="Arial"/>
                <w:b/>
                <w:color w:val="000000" w:themeColor="text1"/>
                <w:sz w:val="24"/>
                <w:highlight w:val="none"/>
                <w14:textFill>
                  <w14:solidFill>
                    <w14:schemeClr w14:val="tx1"/>
                  </w14:solidFill>
                </w14:textFill>
              </w:rPr>
            </w:pPr>
            <w:r>
              <w:rPr>
                <w:rFonts w:ascii="Arial" w:hAnsi="Arial" w:cs="Arial"/>
                <w:b/>
                <w:color w:val="000000" w:themeColor="text1"/>
                <w:sz w:val="24"/>
                <w:highlight w:val="none"/>
                <w14:textFill>
                  <w14:solidFill>
                    <w14:schemeClr w14:val="tx1"/>
                  </w14:solidFill>
                </w14:textFill>
              </w:rPr>
              <w:t>2</w:t>
            </w:r>
            <w:r>
              <w:rPr>
                <w:rFonts w:hint="eastAsia" w:ascii="Arial" w:hAnsi="Arial" w:cs="Arial"/>
                <w:b/>
                <w:color w:val="000000" w:themeColor="text1"/>
                <w:sz w:val="24"/>
                <w:highlight w:val="none"/>
                <w14:textFill>
                  <w14:solidFill>
                    <w14:schemeClr w14:val="tx1"/>
                  </w14:solidFill>
                </w14:textFill>
              </w:rPr>
              <w:t>1</w:t>
            </w:r>
          </w:p>
        </w:tc>
        <w:tc>
          <w:tcPr>
            <w:tcW w:w="7279" w:type="dxa"/>
          </w:tcPr>
          <w:p w14:paraId="768F210C">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中选人签署合同书期限：收到中选通知书后</w:t>
            </w:r>
            <w:r>
              <w:rPr>
                <w:rFonts w:ascii="Arial" w:hAnsi="Arial" w:cs="Arial"/>
                <w:color w:val="000000" w:themeColor="text1"/>
                <w:sz w:val="24"/>
                <w:highlight w:val="none"/>
                <w14:textFill>
                  <w14:solidFill>
                    <w14:schemeClr w14:val="tx1"/>
                  </w14:solidFill>
                </w14:textFill>
              </w:rPr>
              <w:t>30</w:t>
            </w:r>
            <w:r>
              <w:rPr>
                <w:rFonts w:hint="eastAsia" w:ascii="Arial" w:hAnsi="Arial" w:cs="Arial"/>
                <w:color w:val="000000" w:themeColor="text1"/>
                <w:sz w:val="24"/>
                <w:highlight w:val="none"/>
                <w14:textFill>
                  <w14:solidFill>
                    <w14:schemeClr w14:val="tx1"/>
                  </w14:solidFill>
                </w14:textFill>
              </w:rPr>
              <w:t>天内</w:t>
            </w:r>
          </w:p>
        </w:tc>
      </w:tr>
    </w:tbl>
    <w:p w14:paraId="1BA6A623">
      <w:pPr>
        <w:rPr>
          <w:rFonts w:ascii="Arial" w:hAnsi="Arial" w:cs="Arial"/>
          <w:color w:val="000000" w:themeColor="text1"/>
          <w:highlight w:val="none"/>
          <w14:textFill>
            <w14:solidFill>
              <w14:schemeClr w14:val="tx1"/>
            </w14:solidFill>
          </w14:textFill>
        </w:rPr>
      </w:pPr>
    </w:p>
    <w:p w14:paraId="33B517F6">
      <w:pPr>
        <w:rPr>
          <w:rFonts w:ascii="Arial" w:hAnsi="Arial" w:cs="Arial"/>
          <w:color w:val="000000" w:themeColor="text1"/>
          <w:highlight w:val="none"/>
          <w14:textFill>
            <w14:solidFill>
              <w14:schemeClr w14:val="tx1"/>
            </w14:solidFill>
          </w14:textFill>
        </w:rPr>
      </w:pPr>
    </w:p>
    <w:p w14:paraId="3CA47D98">
      <w:pPr>
        <w:rPr>
          <w:rFonts w:ascii="Arial" w:hAnsi="Arial" w:cs="Arial"/>
          <w:color w:val="000000" w:themeColor="text1"/>
          <w:highlight w:val="none"/>
          <w14:textFill>
            <w14:solidFill>
              <w14:schemeClr w14:val="tx1"/>
            </w14:solidFill>
          </w14:textFill>
        </w:rPr>
      </w:pPr>
    </w:p>
    <w:p w14:paraId="104A8810">
      <w:pPr>
        <w:pStyle w:val="48"/>
        <w:spacing w:line="400" w:lineRule="atLeast"/>
        <w:jc w:val="center"/>
        <w:rPr>
          <w:rFonts w:ascii="Arial" w:hAnsi="Arial" w:eastAsia="黑体" w:cs="Arial"/>
          <w:b w:val="0"/>
          <w:color w:val="000000" w:themeColor="text1"/>
          <w:highlight w:val="none"/>
          <w14:textFill>
            <w14:solidFill>
              <w14:schemeClr w14:val="tx1"/>
            </w14:solidFill>
          </w14:textFill>
        </w:rPr>
      </w:pPr>
      <w:r>
        <w:rPr>
          <w:rFonts w:ascii="Arial" w:hAnsi="Arial" w:eastAsia="黑体" w:cs="Arial"/>
          <w:b w:val="0"/>
          <w:color w:val="000000" w:themeColor="text1"/>
          <w:highlight w:val="none"/>
          <w14:textFill>
            <w14:solidFill>
              <w14:schemeClr w14:val="tx1"/>
            </w14:solidFill>
          </w14:textFill>
        </w:rPr>
        <w:br w:type="page"/>
      </w:r>
      <w:r>
        <w:rPr>
          <w:rFonts w:hint="eastAsia" w:ascii="Arial" w:hAnsi="Arial" w:eastAsia="黑体" w:cs="Arial"/>
          <w:b w:val="0"/>
          <w:color w:val="000000" w:themeColor="text1"/>
          <w:highlight w:val="none"/>
          <w14:textFill>
            <w14:solidFill>
              <w14:schemeClr w14:val="tx1"/>
            </w14:solidFill>
          </w14:textFill>
        </w:rPr>
        <w:t>申 请 须</w:t>
      </w:r>
      <w:r>
        <w:rPr>
          <w:rFonts w:ascii="Arial" w:hAnsi="Arial" w:eastAsia="黑体" w:cs="Arial"/>
          <w:b w:val="0"/>
          <w:color w:val="000000" w:themeColor="text1"/>
          <w:highlight w:val="none"/>
          <w14:textFill>
            <w14:solidFill>
              <w14:schemeClr w14:val="tx1"/>
            </w14:solidFill>
          </w14:textFill>
        </w:rPr>
        <w:t xml:space="preserve"> </w:t>
      </w:r>
      <w:r>
        <w:rPr>
          <w:rFonts w:hint="eastAsia" w:ascii="Arial" w:hAnsi="Arial" w:eastAsia="黑体" w:cs="Arial"/>
          <w:b w:val="0"/>
          <w:color w:val="000000" w:themeColor="text1"/>
          <w:highlight w:val="none"/>
          <w14:textFill>
            <w14:solidFill>
              <w14:schemeClr w14:val="tx1"/>
            </w14:solidFill>
          </w14:textFill>
        </w:rPr>
        <w:t>知</w:t>
      </w:r>
    </w:p>
    <w:p w14:paraId="6A4BC59F">
      <w:pPr>
        <w:pStyle w:val="3"/>
        <w:spacing w:before="240" w:line="400" w:lineRule="atLeast"/>
        <w:jc w:val="center"/>
        <w:rPr>
          <w:rFonts w:cs="Arial"/>
          <w:b w:val="0"/>
          <w:color w:val="000000" w:themeColor="text1"/>
          <w:highlight w:val="none"/>
          <w14:textFill>
            <w14:solidFill>
              <w14:schemeClr w14:val="tx1"/>
            </w14:solidFill>
          </w14:textFill>
        </w:rPr>
      </w:pPr>
      <w:r>
        <w:rPr>
          <w:rFonts w:cs="Arial"/>
          <w:b w:val="0"/>
          <w:color w:val="000000" w:themeColor="text1"/>
          <w:highlight w:val="none"/>
          <w14:textFill>
            <w14:solidFill>
              <w14:schemeClr w14:val="tx1"/>
            </w14:solidFill>
          </w14:textFill>
        </w:rPr>
        <w:t>A</w:t>
      </w:r>
      <w:r>
        <w:rPr>
          <w:rFonts w:hint="eastAsia" w:cs="Arial"/>
          <w:b w:val="0"/>
          <w:color w:val="000000" w:themeColor="text1"/>
          <w:highlight w:val="none"/>
          <w14:textFill>
            <w14:solidFill>
              <w14:schemeClr w14:val="tx1"/>
            </w14:solidFill>
          </w14:textFill>
        </w:rPr>
        <w:t>．总</w:t>
      </w:r>
      <w:r>
        <w:rPr>
          <w:rFonts w:cs="Arial"/>
          <w:b w:val="0"/>
          <w:color w:val="000000" w:themeColor="text1"/>
          <w:highlight w:val="none"/>
          <w14:textFill>
            <w14:solidFill>
              <w14:schemeClr w14:val="tx1"/>
            </w14:solidFill>
          </w14:textFill>
        </w:rPr>
        <w:t xml:space="preserve">  </w:t>
      </w:r>
      <w:r>
        <w:rPr>
          <w:rFonts w:hint="eastAsia" w:cs="Arial"/>
          <w:b w:val="0"/>
          <w:color w:val="000000" w:themeColor="text1"/>
          <w:highlight w:val="none"/>
          <w14:textFill>
            <w14:solidFill>
              <w14:schemeClr w14:val="tx1"/>
            </w14:solidFill>
          </w14:textFill>
        </w:rPr>
        <w:t>则</w:t>
      </w:r>
    </w:p>
    <w:p w14:paraId="5208503F">
      <w:pPr>
        <w:pStyle w:val="4"/>
        <w:spacing w:before="120" w:line="400" w:lineRule="atLeast"/>
        <w:rPr>
          <w:rFonts w:ascii="Arial" w:hAnsi="Arial" w:cs="Arial"/>
          <w:b w:val="0"/>
          <w:color w:val="000000" w:themeColor="text1"/>
          <w:sz w:val="24"/>
          <w:szCs w:val="24"/>
          <w:highlight w:val="none"/>
          <w14:textFill>
            <w14:solidFill>
              <w14:schemeClr w14:val="tx1"/>
            </w14:solidFill>
          </w14:textFill>
        </w:rPr>
      </w:pPr>
      <w:r>
        <w:rPr>
          <w:rFonts w:ascii="Arial" w:hAnsi="Arial" w:cs="Arial"/>
          <w:b w:val="0"/>
          <w:color w:val="000000" w:themeColor="text1"/>
          <w:sz w:val="24"/>
          <w:szCs w:val="24"/>
          <w:highlight w:val="none"/>
          <w14:textFill>
            <w14:solidFill>
              <w14:schemeClr w14:val="tx1"/>
            </w14:solidFill>
          </w14:textFill>
        </w:rPr>
        <w:t>1</w:t>
      </w:r>
      <w:r>
        <w:rPr>
          <w:rFonts w:hint="eastAsia" w:ascii="Arial" w:hAnsi="Arial" w:cs="Arial"/>
          <w:b w:val="0"/>
          <w:color w:val="000000" w:themeColor="text1"/>
          <w:sz w:val="24"/>
          <w:szCs w:val="24"/>
          <w:highlight w:val="none"/>
          <w14:textFill>
            <w14:solidFill>
              <w14:schemeClr w14:val="tx1"/>
            </w14:solidFill>
          </w14:textFill>
        </w:rPr>
        <w:t>．遴选范围</w:t>
      </w:r>
    </w:p>
    <w:p w14:paraId="2609BF3E">
      <w:pPr>
        <w:keepNext w:val="0"/>
        <w:keepLines w:val="0"/>
        <w:pageBreakBefore w:val="0"/>
        <w:widowControl w:val="0"/>
        <w:numPr>
          <w:ilvl w:val="1"/>
          <w:numId w:val="0"/>
        </w:numPr>
        <w:tabs>
          <w:tab w:val="left" w:pos="525"/>
        </w:tabs>
        <w:kinsoku/>
        <w:wordWrap/>
        <w:overflowPunct/>
        <w:topLinePunct w:val="0"/>
        <w:autoSpaceDE/>
        <w:autoSpaceDN/>
        <w:bidi w:val="0"/>
        <w:adjustRightInd w:val="0"/>
        <w:snapToGrid w:val="0"/>
        <w:spacing w:line="360" w:lineRule="auto"/>
        <w:ind w:left="0" w:firstLine="480" w:firstLineChars="200"/>
        <w:jc w:val="both"/>
        <w:textAlignment w:val="baseline"/>
        <w:rPr>
          <w:rFonts w:hint="default" w:ascii="Times New Roman" w:hAnsi="Times New Roman" w:eastAsia="宋体" w:cs="Times New Roman"/>
          <w:bCs/>
          <w:snapToGrid/>
          <w:color w:val="auto"/>
          <w:kern w:val="0"/>
          <w:sz w:val="24"/>
          <w:szCs w:val="20"/>
          <w:highlight w:val="none"/>
          <w:lang w:eastAsia="zh-CN"/>
        </w:rPr>
      </w:pPr>
      <w:r>
        <w:rPr>
          <w:rFonts w:ascii="Arial" w:hAnsi="Arial" w:cs="Arial"/>
          <w:color w:val="000000" w:themeColor="text1"/>
          <w:sz w:val="24"/>
          <w:highlight w:val="none"/>
          <w14:textFill>
            <w14:solidFill>
              <w14:schemeClr w14:val="tx1"/>
            </w14:solidFill>
          </w14:textFill>
        </w:rPr>
        <w:t xml:space="preserve">1.1 </w:t>
      </w:r>
      <w:r>
        <w:rPr>
          <w:rFonts w:hint="eastAsia" w:ascii="Arial" w:hAnsi="Arial" w:cs="Arial"/>
          <w:color w:val="000000" w:themeColor="text1"/>
          <w:sz w:val="24"/>
          <w:highlight w:val="none"/>
          <w14:textFill>
            <w14:solidFill>
              <w14:schemeClr w14:val="tx1"/>
            </w14:solidFill>
          </w14:textFill>
        </w:rPr>
        <w:t>本项目采购人</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即申请人须知资料表</w:t>
      </w:r>
      <w:r>
        <w:rPr>
          <w:rFonts w:ascii="Arial" w:hAnsi="Arial" w:cs="Arial"/>
          <w:color w:val="000000" w:themeColor="text1"/>
          <w:sz w:val="24"/>
          <w:highlight w:val="none"/>
          <w14:textFill>
            <w14:solidFill>
              <w14:schemeClr w14:val="tx1"/>
            </w14:solidFill>
          </w14:textFill>
        </w:rPr>
        <w:t>1.1</w:t>
      </w:r>
      <w:r>
        <w:rPr>
          <w:rFonts w:hint="eastAsia" w:ascii="Arial" w:hAnsi="Arial" w:cs="Arial"/>
          <w:color w:val="000000" w:themeColor="text1"/>
          <w:sz w:val="24"/>
          <w:highlight w:val="none"/>
          <w14:textFill>
            <w14:solidFill>
              <w14:schemeClr w14:val="tx1"/>
            </w14:solidFill>
          </w14:textFill>
        </w:rPr>
        <w:t>所写明的采购人</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愿意接受申请人为完成</w:t>
      </w:r>
      <w:r>
        <w:rPr>
          <w:rFonts w:hint="eastAsia"/>
          <w:color w:val="000000" w:themeColor="text1"/>
          <w:sz w:val="24"/>
          <w:highlight w:val="none"/>
          <w:u w:val="single"/>
          <w:lang w:eastAsia="zh-CN"/>
          <w14:textFill>
            <w14:solidFill>
              <w14:schemeClr w14:val="tx1"/>
            </w14:solidFill>
          </w14:textFill>
        </w:rPr>
        <w:t>淳源餐厅(原靓靓蒸虾租用地)改造项目（EPC）</w:t>
      </w:r>
      <w:r>
        <w:rPr>
          <w:rFonts w:hint="eastAsia" w:ascii="Arial" w:hAnsi="Arial" w:cs="Arial"/>
          <w:color w:val="000000" w:themeColor="text1"/>
          <w:sz w:val="24"/>
          <w:highlight w:val="none"/>
          <w14:textFill>
            <w14:solidFill>
              <w14:schemeClr w14:val="tx1"/>
            </w14:solidFill>
          </w14:textFill>
        </w:rPr>
        <w:t>，内容包括：</w:t>
      </w:r>
      <w:r>
        <w:rPr>
          <w:rFonts w:hint="default" w:ascii="Times New Roman" w:hAnsi="Times New Roman" w:eastAsia="宋体" w:cs="Times New Roman"/>
          <w:bCs/>
          <w:snapToGrid/>
          <w:color w:val="auto"/>
          <w:kern w:val="0"/>
          <w:sz w:val="24"/>
          <w:szCs w:val="20"/>
          <w:highlight w:val="none"/>
          <w:lang w:eastAsia="zh-CN"/>
        </w:rPr>
        <w:t>依据本采购人相关要求以及国家和行业技术规范要求，完成本项目的方案设计、初步设计（含概算）、施工图设计、采购、施工等，包括不限于方案设计、初步设计（含概算）、施工图设计及施工图预算、材料设备（含家具、</w:t>
      </w:r>
      <w:r>
        <w:rPr>
          <w:rFonts w:hint="eastAsia" w:ascii="Times New Roman" w:hAnsi="Times New Roman" w:cs="Times New Roman"/>
          <w:bCs/>
          <w:snapToGrid/>
          <w:color w:val="auto"/>
          <w:kern w:val="0"/>
          <w:sz w:val="24"/>
          <w:szCs w:val="20"/>
          <w:highlight w:val="none"/>
          <w:lang w:val="en-US" w:eastAsia="zh-CN"/>
        </w:rPr>
        <w:t>电气</w:t>
      </w:r>
      <w:r>
        <w:rPr>
          <w:rFonts w:hint="default" w:ascii="Times New Roman" w:hAnsi="Times New Roman" w:eastAsia="宋体" w:cs="Times New Roman"/>
          <w:bCs/>
          <w:snapToGrid/>
          <w:color w:val="auto"/>
          <w:kern w:val="0"/>
          <w:sz w:val="24"/>
          <w:szCs w:val="20"/>
          <w:highlight w:val="none"/>
          <w:lang w:eastAsia="zh-CN"/>
        </w:rPr>
        <w:t>等）采购、施工、试运行、工程竣工验收及备案、工程缺陷责任修补及工程质量保证等全部工作内容，满足采购人交付使用需求，并对项目质量、安全、工期和造价等全面负责。</w:t>
      </w:r>
    </w:p>
    <w:p w14:paraId="5221D749">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cs="Arial"/>
          <w:b w:val="0"/>
          <w:color w:val="000000" w:themeColor="text1"/>
          <w:sz w:val="24"/>
          <w:szCs w:val="24"/>
          <w:highlight w:val="none"/>
          <w14:textFill>
            <w14:solidFill>
              <w14:schemeClr w14:val="tx1"/>
            </w14:solidFill>
          </w14:textFill>
        </w:rPr>
        <w:t>2</w:t>
      </w:r>
      <w:r>
        <w:rPr>
          <w:rFonts w:hint="eastAsia" w:ascii="Arial" w:hAnsi="Arial" w:cs="Arial"/>
          <w:b w:val="0"/>
          <w:color w:val="000000" w:themeColor="text1"/>
          <w:sz w:val="24"/>
          <w:szCs w:val="24"/>
          <w:highlight w:val="none"/>
          <w14:textFill>
            <w14:solidFill>
              <w14:schemeClr w14:val="tx1"/>
            </w14:solidFill>
          </w14:textFill>
        </w:rPr>
        <w:t>．</w:t>
      </w:r>
      <w:r>
        <w:rPr>
          <w:rFonts w:hint="eastAsia" w:ascii="Arial" w:hAnsi="Arial" w:eastAsia="黑体" w:cs="Arial"/>
          <w:b w:val="0"/>
          <w:color w:val="000000" w:themeColor="text1"/>
          <w:sz w:val="24"/>
          <w:szCs w:val="24"/>
          <w:highlight w:val="none"/>
          <w14:textFill>
            <w14:solidFill>
              <w14:schemeClr w14:val="tx1"/>
            </w14:solidFill>
          </w14:textFill>
        </w:rPr>
        <w:t>资金来源</w:t>
      </w:r>
    </w:p>
    <w:p w14:paraId="4E9DFA7B">
      <w:pPr>
        <w:spacing w:line="400" w:lineRule="atLeast"/>
        <w:ind w:firstLine="456" w:firstLineChars="200"/>
        <w:rPr>
          <w:rFonts w:ascii="Arial" w:hAnsi="Arial" w:cs="Arial"/>
          <w:color w:val="000000" w:themeColor="text1"/>
          <w:spacing w:val="-6"/>
          <w:sz w:val="24"/>
          <w:highlight w:val="none"/>
          <w14:textFill>
            <w14:solidFill>
              <w14:schemeClr w14:val="tx1"/>
            </w14:solidFill>
          </w14:textFill>
        </w:rPr>
      </w:pPr>
      <w:r>
        <w:rPr>
          <w:rFonts w:ascii="Arial" w:hAnsi="Arial" w:cs="Arial"/>
          <w:color w:val="000000" w:themeColor="text1"/>
          <w:spacing w:val="-6"/>
          <w:sz w:val="24"/>
          <w:highlight w:val="none"/>
          <w14:textFill>
            <w14:solidFill>
              <w14:schemeClr w14:val="tx1"/>
            </w14:solidFill>
          </w14:textFill>
        </w:rPr>
        <w:t xml:space="preserve">2.1 </w:t>
      </w:r>
      <w:r>
        <w:rPr>
          <w:rFonts w:hint="eastAsia" w:ascii="Arial" w:hAnsi="Arial" w:cs="Arial"/>
          <w:color w:val="000000" w:themeColor="text1"/>
          <w:spacing w:val="-6"/>
          <w:sz w:val="24"/>
          <w:highlight w:val="none"/>
          <w14:textFill>
            <w14:solidFill>
              <w14:schemeClr w14:val="tx1"/>
            </w14:solidFill>
          </w14:textFill>
        </w:rPr>
        <w:t>建设资金来源：</w:t>
      </w:r>
      <w:r>
        <w:rPr>
          <w:rFonts w:hint="eastAsia" w:ascii="Arial" w:hAnsi="Arial" w:cs="Arial"/>
          <w:color w:val="000000" w:themeColor="text1"/>
          <w:spacing w:val="-6"/>
          <w:sz w:val="24"/>
          <w:highlight w:val="none"/>
          <w:u w:val="single"/>
          <w:lang w:val="en-US" w:eastAsia="zh-CN"/>
          <w14:textFill>
            <w14:solidFill>
              <w14:schemeClr w14:val="tx1"/>
            </w14:solidFill>
          </w14:textFill>
        </w:rPr>
        <w:t xml:space="preserve"> </w:t>
      </w:r>
      <w:r>
        <w:rPr>
          <w:rFonts w:hint="eastAsia"/>
          <w:color w:val="000000" w:themeColor="text1"/>
          <w:sz w:val="24"/>
          <w:highlight w:val="none"/>
          <w:u w:val="single"/>
          <w:lang w:eastAsia="zh-CN"/>
          <w14:textFill>
            <w14:solidFill>
              <w14:schemeClr w14:val="tx1"/>
            </w14:solidFill>
          </w14:textFill>
        </w:rPr>
        <w:t>企业自筹</w:t>
      </w:r>
      <w:r>
        <w:rPr>
          <w:rFonts w:hint="eastAsia" w:ascii="Arial" w:hAnsi="Arial" w:cs="Arial"/>
          <w:color w:val="000000" w:themeColor="text1"/>
          <w:spacing w:val="-6"/>
          <w:sz w:val="24"/>
          <w:highlight w:val="none"/>
          <w:u w:val="single"/>
          <w:lang w:val="en-US" w:eastAsia="zh-CN"/>
          <w14:textFill>
            <w14:solidFill>
              <w14:schemeClr w14:val="tx1"/>
            </w14:solidFill>
          </w14:textFill>
        </w:rPr>
        <w:t xml:space="preserve">  。</w:t>
      </w:r>
    </w:p>
    <w:p w14:paraId="040B0955">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2.2</w:t>
      </w:r>
      <w:r>
        <w:rPr>
          <w:rFonts w:hint="eastAsia" w:ascii="Arial" w:hAnsi="Arial" w:cs="Arial"/>
          <w:color w:val="000000" w:themeColor="text1"/>
          <w:sz w:val="24"/>
          <w:highlight w:val="none"/>
          <w14:textFill>
            <w14:solidFill>
              <w14:schemeClr w14:val="tx1"/>
            </w14:solidFill>
          </w14:textFill>
        </w:rPr>
        <w:t>费用均以人民币计算和支付。</w:t>
      </w:r>
    </w:p>
    <w:p w14:paraId="44F6909A">
      <w:pPr>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785ED69D">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3</w:t>
      </w:r>
      <w:r>
        <w:rPr>
          <w:rFonts w:hint="eastAsia" w:ascii="Arial" w:hAnsi="Arial" w:eastAsia="黑体" w:cs="Arial"/>
          <w:b w:val="0"/>
          <w:color w:val="000000" w:themeColor="text1"/>
          <w:sz w:val="24"/>
          <w:szCs w:val="24"/>
          <w:highlight w:val="none"/>
          <w14:textFill>
            <w14:solidFill>
              <w14:schemeClr w14:val="tx1"/>
            </w14:solidFill>
          </w14:textFill>
        </w:rPr>
        <w:t>．资格审查合格条件</w:t>
      </w:r>
      <w:r>
        <w:rPr>
          <w:rFonts w:ascii="Arial" w:hAnsi="Arial" w:eastAsia="黑体" w:cs="Arial"/>
          <w:b w:val="0"/>
          <w:color w:val="000000" w:themeColor="text1"/>
          <w:sz w:val="24"/>
          <w:szCs w:val="24"/>
          <w:highlight w:val="none"/>
          <w14:textFill>
            <w14:solidFill>
              <w14:schemeClr w14:val="tx1"/>
            </w14:solidFill>
          </w14:textFill>
        </w:rPr>
        <w:t xml:space="preserve"> </w:t>
      </w:r>
    </w:p>
    <w:p w14:paraId="45F8D8E9">
      <w:pPr>
        <w:spacing w:line="400" w:lineRule="atLeast"/>
        <w:ind w:firstLine="480" w:firstLineChars="200"/>
        <w:rPr>
          <w:rFonts w:ascii="Arial" w:hAnsi="Arial" w:cs="Arial"/>
          <w:snapToGrid w:val="0"/>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3.1 </w:t>
      </w:r>
      <w:r>
        <w:rPr>
          <w:rFonts w:hint="eastAsia" w:ascii="Arial" w:hAnsi="Arial" w:cs="Arial"/>
          <w:color w:val="000000" w:themeColor="text1"/>
          <w:sz w:val="24"/>
          <w:highlight w:val="none"/>
          <w14:textFill>
            <w14:solidFill>
              <w14:schemeClr w14:val="tx1"/>
            </w14:solidFill>
          </w14:textFill>
        </w:rPr>
        <w:t>申请人必须</w:t>
      </w:r>
      <w:r>
        <w:rPr>
          <w:rFonts w:hint="eastAsia" w:ascii="Arial" w:hAnsi="Arial" w:cs="Arial"/>
          <w:snapToGrid w:val="0"/>
          <w:color w:val="000000" w:themeColor="text1"/>
          <w:sz w:val="24"/>
          <w:highlight w:val="none"/>
          <w14:textFill>
            <w14:solidFill>
              <w14:schemeClr w14:val="tx1"/>
            </w14:solidFill>
          </w14:textFill>
        </w:rPr>
        <w:t>满足遴选文件规定的</w:t>
      </w:r>
      <w:r>
        <w:rPr>
          <w:rFonts w:hint="eastAsia" w:ascii="Arial" w:hAnsi="Arial" w:cs="Arial"/>
          <w:color w:val="000000" w:themeColor="text1"/>
          <w:sz w:val="24"/>
          <w:highlight w:val="none"/>
          <w14:textFill>
            <w14:solidFill>
              <w14:schemeClr w14:val="tx1"/>
            </w14:solidFill>
          </w14:textFill>
        </w:rPr>
        <w:t>遴选申请人合格条件</w:t>
      </w:r>
      <w:r>
        <w:rPr>
          <w:rFonts w:hint="eastAsia" w:ascii="Arial" w:hAnsi="Arial" w:cs="Arial"/>
          <w:snapToGrid w:val="0"/>
          <w:color w:val="000000" w:themeColor="text1"/>
          <w:sz w:val="24"/>
          <w:highlight w:val="none"/>
          <w14:textFill>
            <w14:solidFill>
              <w14:schemeClr w14:val="tx1"/>
            </w14:solidFill>
          </w14:textFill>
        </w:rPr>
        <w:t>。</w:t>
      </w:r>
    </w:p>
    <w:p w14:paraId="76B4CDA8">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3.2 </w:t>
      </w:r>
      <w:r>
        <w:rPr>
          <w:rFonts w:hint="eastAsia" w:ascii="Arial" w:hAnsi="Arial" w:cs="Arial"/>
          <w:color w:val="000000" w:themeColor="text1"/>
          <w:sz w:val="24"/>
          <w:highlight w:val="none"/>
          <w14:textFill>
            <w14:solidFill>
              <w14:schemeClr w14:val="tx1"/>
            </w14:solidFill>
          </w14:textFill>
        </w:rPr>
        <w:t>申请人中选后，应按遴选申请文件中承诺的人员名单提供服务工作，在特殊情况下申请人可以同等资历及其以上的人员代替，但应事先得到采购人的批准。</w:t>
      </w:r>
    </w:p>
    <w:p w14:paraId="069706E2">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3.3 </w:t>
      </w:r>
      <w:r>
        <w:rPr>
          <w:rFonts w:hint="eastAsia" w:ascii="Arial" w:hAnsi="Arial" w:cs="Arial"/>
          <w:color w:val="000000" w:themeColor="text1"/>
          <w:sz w:val="24"/>
          <w:highlight w:val="none"/>
          <w14:textFill>
            <w14:solidFill>
              <w14:schemeClr w14:val="tx1"/>
            </w14:solidFill>
          </w14:textFill>
        </w:rPr>
        <w:t>申请人应在委托范围内为采购人提供服务，不得将本合同所确定的服务转让给第三方。否则，采购人将取消申请人的中选资格。</w:t>
      </w:r>
    </w:p>
    <w:p w14:paraId="00C228B2">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3.4 </w:t>
      </w:r>
      <w:r>
        <w:rPr>
          <w:rFonts w:hint="eastAsia" w:ascii="Arial" w:hAnsi="Arial" w:cs="Arial"/>
          <w:color w:val="000000" w:themeColor="text1"/>
          <w:sz w:val="24"/>
          <w:highlight w:val="none"/>
          <w14:textFill>
            <w14:solidFill>
              <w14:schemeClr w14:val="tx1"/>
            </w14:solidFill>
          </w14:textFill>
        </w:rPr>
        <w:t>申请人不得与采购人有隶属关系、合作经营关系以及其他利益关系。</w:t>
      </w:r>
    </w:p>
    <w:p w14:paraId="3CBE727F">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3.5 </w:t>
      </w:r>
      <w:r>
        <w:rPr>
          <w:rFonts w:hint="eastAsia" w:ascii="Arial" w:hAnsi="Arial" w:cs="Arial"/>
          <w:color w:val="000000" w:themeColor="text1"/>
          <w:sz w:val="24"/>
          <w:highlight w:val="none"/>
          <w14:textFill>
            <w14:solidFill>
              <w14:schemeClr w14:val="tx1"/>
            </w14:solidFill>
          </w14:textFill>
        </w:rPr>
        <w:t>每个申请人只能提交一份遴选申请文件，且只能有一个报价，否则按废标处理。</w:t>
      </w:r>
    </w:p>
    <w:p w14:paraId="6836EC00">
      <w:pPr>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127F68EB">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4. </w:t>
      </w:r>
      <w:r>
        <w:rPr>
          <w:rFonts w:hint="eastAsia" w:ascii="Arial" w:hAnsi="Arial" w:eastAsia="黑体" w:cs="Arial"/>
          <w:b w:val="0"/>
          <w:color w:val="000000" w:themeColor="text1"/>
          <w:sz w:val="24"/>
          <w:szCs w:val="24"/>
          <w:highlight w:val="none"/>
          <w14:textFill>
            <w14:solidFill>
              <w14:schemeClr w14:val="tx1"/>
            </w14:solidFill>
          </w14:textFill>
        </w:rPr>
        <w:t>遴选费用</w:t>
      </w:r>
    </w:p>
    <w:p w14:paraId="61EC043F">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申请人在遴选过程中的一切费用，不论中选与否，均由申请人自负，且遴选申请文件概不退还。</w:t>
      </w:r>
    </w:p>
    <w:p w14:paraId="604FC651">
      <w:pPr>
        <w:pStyle w:val="3"/>
        <w:spacing w:before="240" w:line="400" w:lineRule="atLeast"/>
        <w:jc w:val="center"/>
        <w:rPr>
          <w:rFonts w:ascii="Arial" w:hAnsi="Arial" w:cs="Arial"/>
          <w:color w:val="000000" w:themeColor="text1"/>
          <w:sz w:val="24"/>
          <w:highlight w:val="none"/>
          <w14:textFill>
            <w14:solidFill>
              <w14:schemeClr w14:val="tx1"/>
            </w14:solidFill>
          </w14:textFill>
        </w:rPr>
      </w:pPr>
      <w:r>
        <w:rPr>
          <w:rFonts w:cs="Arial"/>
          <w:b w:val="0"/>
          <w:color w:val="000000" w:themeColor="text1"/>
          <w:highlight w:val="none"/>
          <w14:textFill>
            <w14:solidFill>
              <w14:schemeClr w14:val="tx1"/>
            </w14:solidFill>
          </w14:textFill>
        </w:rPr>
        <w:t>B</w:t>
      </w:r>
      <w:r>
        <w:rPr>
          <w:rFonts w:hint="eastAsia" w:cs="Arial"/>
          <w:b w:val="0"/>
          <w:color w:val="000000" w:themeColor="text1"/>
          <w:highlight w:val="none"/>
          <w14:textFill>
            <w14:solidFill>
              <w14:schemeClr w14:val="tx1"/>
            </w14:solidFill>
          </w14:textFill>
        </w:rPr>
        <w:t>．遴选文件</w:t>
      </w:r>
    </w:p>
    <w:p w14:paraId="78B5F437">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5. </w:t>
      </w:r>
      <w:r>
        <w:rPr>
          <w:rFonts w:hint="eastAsia" w:ascii="Arial" w:hAnsi="Arial" w:eastAsia="黑体" w:cs="Arial"/>
          <w:b w:val="0"/>
          <w:color w:val="000000" w:themeColor="text1"/>
          <w:sz w:val="24"/>
          <w:szCs w:val="24"/>
          <w:highlight w:val="none"/>
          <w14:textFill>
            <w14:solidFill>
              <w14:schemeClr w14:val="tx1"/>
            </w14:solidFill>
          </w14:textFill>
        </w:rPr>
        <w:t>遴选文件的澄清、修改或答疑</w:t>
      </w:r>
    </w:p>
    <w:p w14:paraId="197DB9F5">
      <w:pPr>
        <w:spacing w:line="400" w:lineRule="atLeast"/>
        <w:ind w:firstLine="470" w:firstLineChars="196"/>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5.1</w:t>
      </w:r>
      <w:r>
        <w:rPr>
          <w:rFonts w:hint="eastAsia" w:ascii="Arial" w:hAnsi="Arial" w:cs="Arial"/>
          <w:color w:val="000000" w:themeColor="text1"/>
          <w:sz w:val="24"/>
          <w:highlight w:val="none"/>
          <w14:textFill>
            <w14:solidFill>
              <w14:schemeClr w14:val="tx1"/>
            </w14:solidFill>
          </w14:textFill>
        </w:rPr>
        <w:t>采购人对已发出的遴选文件确需进行澄清或者修改的，应当在遴选文件规定的提交遴选申请文件截止时间至少2日前，以书面形式</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包括传真、电子数据交换和电子邮件</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通知参加遴选的申请人。</w:t>
      </w:r>
    </w:p>
    <w:p w14:paraId="7CE33D6D">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5.2</w:t>
      </w:r>
      <w:r>
        <w:rPr>
          <w:rFonts w:hint="eastAsia" w:ascii="Arial" w:hAnsi="Arial" w:cs="Arial"/>
          <w:color w:val="000000" w:themeColor="text1"/>
          <w:sz w:val="24"/>
          <w:highlight w:val="none"/>
          <w14:textFill>
            <w14:solidFill>
              <w14:schemeClr w14:val="tx1"/>
            </w14:solidFill>
          </w14:textFill>
        </w:rPr>
        <w:t>申请人获取遴选文件后，应仔细检查遴选文件的所有内容，如有残缺等问题应在获得遴选文件1日内向采购人提出，否则，由此引起的损失由申请人承担。申请人同时应认真审阅遴选文件中所有的事项、格式、条款和要求等，若申请人的遴选申请文件没有按遴选文件要求提交全部资料，或没有对遴选文件做出实质性响应，其风险由申请人自行承担。</w:t>
      </w:r>
    </w:p>
    <w:p w14:paraId="313CFC5C">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5.3</w:t>
      </w:r>
      <w:r>
        <w:rPr>
          <w:rFonts w:hint="eastAsia" w:ascii="Arial" w:hAnsi="Arial" w:cs="Arial"/>
          <w:color w:val="000000" w:themeColor="text1"/>
          <w:sz w:val="24"/>
          <w:highlight w:val="none"/>
          <w14:textFill>
            <w14:solidFill>
              <w14:schemeClr w14:val="tx1"/>
            </w14:solidFill>
          </w14:textFill>
        </w:rPr>
        <w:t>不论采购人以书面形式向申请人发出的任何资料文件，还是申请人以书面形式提出的问题，均应以书面形式予以签收确认。任何口头上的修改、澄清、答疑一律视为无效。</w:t>
      </w:r>
    </w:p>
    <w:p w14:paraId="50D7C3FB">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5.4</w:t>
      </w:r>
      <w:r>
        <w:rPr>
          <w:rFonts w:hint="eastAsia" w:ascii="Arial" w:hAnsi="Arial" w:cs="Arial"/>
          <w:color w:val="000000" w:themeColor="text1"/>
          <w:sz w:val="24"/>
          <w:highlight w:val="none"/>
          <w14:textFill>
            <w14:solidFill>
              <w14:schemeClr w14:val="tx1"/>
            </w14:solidFill>
          </w14:textFill>
        </w:rPr>
        <w:t>当遴选文件、修改补充通知、澄清</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答疑</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纪要内容相互矛盾时，以最后发出的通知</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或纪要</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或修改文件为准：</w:t>
      </w:r>
    </w:p>
    <w:p w14:paraId="1FD6B264">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5.5</w:t>
      </w:r>
      <w:r>
        <w:rPr>
          <w:rFonts w:hint="eastAsia" w:ascii="Arial" w:hAnsi="Arial" w:cs="Arial"/>
          <w:color w:val="000000" w:themeColor="text1"/>
          <w:sz w:val="24"/>
          <w:highlight w:val="none"/>
          <w14:textFill>
            <w14:solidFill>
              <w14:schemeClr w14:val="tx1"/>
            </w14:solidFill>
          </w14:textFill>
        </w:rPr>
        <w:t>澄清、修改、答疑等补充文件作为遴选文件组成部分，与遴选文件具有同等效力。</w:t>
      </w:r>
    </w:p>
    <w:p w14:paraId="5B779B70">
      <w:pPr>
        <w:pStyle w:val="3"/>
        <w:spacing w:before="240" w:line="400" w:lineRule="atLeast"/>
        <w:jc w:val="center"/>
        <w:rPr>
          <w:rFonts w:cs="Arial"/>
          <w:b w:val="0"/>
          <w:color w:val="000000" w:themeColor="text1"/>
          <w:highlight w:val="none"/>
          <w14:textFill>
            <w14:solidFill>
              <w14:schemeClr w14:val="tx1"/>
            </w14:solidFill>
          </w14:textFill>
        </w:rPr>
      </w:pPr>
      <w:r>
        <w:rPr>
          <w:rFonts w:cs="Arial"/>
          <w:b w:val="0"/>
          <w:color w:val="000000" w:themeColor="text1"/>
          <w:highlight w:val="none"/>
          <w14:textFill>
            <w14:solidFill>
              <w14:schemeClr w14:val="tx1"/>
            </w14:solidFill>
          </w14:textFill>
        </w:rPr>
        <w:t>C</w:t>
      </w:r>
      <w:r>
        <w:rPr>
          <w:rFonts w:hint="eastAsia" w:cs="Arial"/>
          <w:b w:val="0"/>
          <w:color w:val="000000" w:themeColor="text1"/>
          <w:highlight w:val="none"/>
          <w14:textFill>
            <w14:solidFill>
              <w14:schemeClr w14:val="tx1"/>
            </w14:solidFill>
          </w14:textFill>
        </w:rPr>
        <w:t>．遴选申请文件的编制</w:t>
      </w:r>
    </w:p>
    <w:p w14:paraId="2FF41D36">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6. </w:t>
      </w:r>
      <w:r>
        <w:rPr>
          <w:rFonts w:hint="eastAsia" w:ascii="Arial" w:hAnsi="Arial" w:eastAsia="黑体" w:cs="Arial"/>
          <w:b w:val="0"/>
          <w:color w:val="000000" w:themeColor="text1"/>
          <w:sz w:val="24"/>
          <w:szCs w:val="24"/>
          <w:highlight w:val="none"/>
          <w14:textFill>
            <w14:solidFill>
              <w14:schemeClr w14:val="tx1"/>
            </w14:solidFill>
          </w14:textFill>
        </w:rPr>
        <w:t>遴选申请文件的语言</w:t>
      </w:r>
    </w:p>
    <w:p w14:paraId="33309A7D">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遴选申请文件及申请人与采购人之间来往的一切信函、文件、传真均使用中文。</w:t>
      </w:r>
    </w:p>
    <w:p w14:paraId="66366A1E">
      <w:pPr>
        <w:spacing w:line="400" w:lineRule="atLeast"/>
        <w:rPr>
          <w:rFonts w:ascii="Arial" w:hAnsi="Arial" w:cs="Arial"/>
          <w:color w:val="000000" w:themeColor="text1"/>
          <w:sz w:val="24"/>
          <w:highlight w:val="none"/>
          <w14:textFill>
            <w14:solidFill>
              <w14:schemeClr w14:val="tx1"/>
            </w14:solidFill>
          </w14:textFill>
        </w:rPr>
      </w:pPr>
    </w:p>
    <w:p w14:paraId="2BD9E7E3">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7. </w:t>
      </w:r>
      <w:r>
        <w:rPr>
          <w:rFonts w:hint="eastAsia" w:ascii="Arial" w:hAnsi="Arial" w:eastAsia="黑体" w:cs="Arial"/>
          <w:b w:val="0"/>
          <w:color w:val="000000" w:themeColor="text1"/>
          <w:sz w:val="24"/>
          <w:szCs w:val="24"/>
          <w:highlight w:val="none"/>
          <w14:textFill>
            <w14:solidFill>
              <w14:schemeClr w14:val="tx1"/>
            </w14:solidFill>
          </w14:textFill>
        </w:rPr>
        <w:t>遴选申请文件的组成</w:t>
      </w:r>
    </w:p>
    <w:p w14:paraId="4E6269B8">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7.1 </w:t>
      </w:r>
      <w:r>
        <w:rPr>
          <w:rFonts w:hint="eastAsia" w:ascii="Arial" w:hAnsi="Arial" w:cs="Arial"/>
          <w:color w:val="000000" w:themeColor="text1"/>
          <w:sz w:val="24"/>
          <w:highlight w:val="none"/>
          <w14:textFill>
            <w14:solidFill>
              <w14:schemeClr w14:val="tx1"/>
            </w14:solidFill>
          </w14:textFill>
        </w:rPr>
        <w:t>申请人编写的遴选申请文件。</w:t>
      </w:r>
    </w:p>
    <w:tbl>
      <w:tblPr>
        <w:tblStyle w:val="17"/>
        <w:tblW w:w="6927" w:type="dxa"/>
        <w:jc w:val="center"/>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2060"/>
        <w:gridCol w:w="4867"/>
      </w:tblGrid>
      <w:tr w14:paraId="0520F9A8">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6927" w:type="dxa"/>
            <w:gridSpan w:val="2"/>
            <w:tcBorders>
              <w:top w:val="single" w:color="000000" w:sz="8" w:space="0"/>
              <w:bottom w:val="single" w:color="000000" w:sz="8" w:space="0"/>
            </w:tcBorders>
          </w:tcPr>
          <w:p w14:paraId="6DA0C36F">
            <w:pPr>
              <w:spacing w:line="400" w:lineRule="atLeast"/>
              <w:ind w:firstLine="2640" w:firstLineChars="1100"/>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u w:val="single"/>
                <w14:textFill>
                  <w14:solidFill>
                    <w14:schemeClr w14:val="tx1"/>
                  </w14:solidFill>
                </w14:textFill>
              </w:rPr>
              <w:t>遴选申请文件</w:t>
            </w:r>
          </w:p>
        </w:tc>
      </w:tr>
      <w:tr w14:paraId="3E1DF030">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right w:val="single" w:color="000000" w:sz="8" w:space="0"/>
            </w:tcBorders>
          </w:tcPr>
          <w:p w14:paraId="711C7A5D">
            <w:pPr>
              <w:spacing w:line="400" w:lineRule="atLeast"/>
              <w:rPr>
                <w:rFonts w:ascii="Arial" w:hAnsi="Arial" w:cs="Arial"/>
                <w:color w:val="000000" w:themeColor="text1"/>
                <w:sz w:val="24"/>
                <w:highlight w:val="none"/>
                <w14:textFill>
                  <w14:solidFill>
                    <w14:schemeClr w14:val="tx1"/>
                  </w14:solidFill>
                </w14:textFill>
              </w:rPr>
            </w:pPr>
          </w:p>
        </w:tc>
        <w:tc>
          <w:tcPr>
            <w:tcW w:w="4867" w:type="dxa"/>
          </w:tcPr>
          <w:p w14:paraId="34B6ADF7">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目录</w:t>
            </w:r>
          </w:p>
        </w:tc>
      </w:tr>
      <w:tr w14:paraId="18B25983">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01EE41FE">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第一篇</w:t>
            </w:r>
          </w:p>
        </w:tc>
        <w:tc>
          <w:tcPr>
            <w:tcW w:w="4867" w:type="dxa"/>
            <w:tcBorders>
              <w:top w:val="single" w:color="000000" w:sz="8" w:space="0"/>
              <w:bottom w:val="single" w:color="000000" w:sz="8" w:space="0"/>
            </w:tcBorders>
          </w:tcPr>
          <w:p w14:paraId="3968A299">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申请书</w:t>
            </w:r>
          </w:p>
        </w:tc>
      </w:tr>
      <w:tr w14:paraId="3AA8CEE8">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right w:val="single" w:color="000000" w:sz="8" w:space="0"/>
            </w:tcBorders>
          </w:tcPr>
          <w:p w14:paraId="06ED5BE7">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第二篇</w:t>
            </w:r>
          </w:p>
        </w:tc>
        <w:tc>
          <w:tcPr>
            <w:tcW w:w="4867" w:type="dxa"/>
          </w:tcPr>
          <w:p w14:paraId="610BAA4F">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授权书</w:t>
            </w:r>
          </w:p>
        </w:tc>
      </w:tr>
      <w:tr w14:paraId="14411DF0">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03FFE42D">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第三篇</w:t>
            </w:r>
          </w:p>
        </w:tc>
        <w:tc>
          <w:tcPr>
            <w:tcW w:w="4867" w:type="dxa"/>
            <w:tcBorders>
              <w:top w:val="single" w:color="000000" w:sz="8" w:space="0"/>
              <w:bottom w:val="single" w:color="000000" w:sz="8" w:space="0"/>
            </w:tcBorders>
          </w:tcPr>
          <w:p w14:paraId="4C353F38">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法定代表人资格证明书</w:t>
            </w:r>
          </w:p>
        </w:tc>
      </w:tr>
      <w:tr w14:paraId="716C9772">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5598D6F9">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第四篇</w:t>
            </w:r>
          </w:p>
        </w:tc>
        <w:tc>
          <w:tcPr>
            <w:tcW w:w="4867" w:type="dxa"/>
            <w:tcBorders>
              <w:top w:val="single" w:color="000000" w:sz="8" w:space="0"/>
              <w:bottom w:val="single" w:color="000000" w:sz="8" w:space="0"/>
            </w:tcBorders>
          </w:tcPr>
          <w:p w14:paraId="338C17E5">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报价函</w:t>
            </w:r>
          </w:p>
        </w:tc>
      </w:tr>
      <w:tr w14:paraId="5556240C">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41E11D97">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第五篇</w:t>
            </w:r>
          </w:p>
        </w:tc>
        <w:tc>
          <w:tcPr>
            <w:tcW w:w="4867" w:type="dxa"/>
            <w:tcBorders>
              <w:top w:val="single" w:color="000000" w:sz="8" w:space="0"/>
              <w:bottom w:val="single" w:color="000000" w:sz="8" w:space="0"/>
            </w:tcBorders>
          </w:tcPr>
          <w:p w14:paraId="3E0A64C2">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申请人一般情况</w:t>
            </w:r>
          </w:p>
        </w:tc>
      </w:tr>
      <w:tr w14:paraId="75479A24">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01DCD2F4">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第六篇</w:t>
            </w:r>
          </w:p>
        </w:tc>
        <w:tc>
          <w:tcPr>
            <w:tcW w:w="4867" w:type="dxa"/>
            <w:tcBorders>
              <w:top w:val="single" w:color="000000" w:sz="8" w:space="0"/>
              <w:bottom w:val="single" w:color="000000" w:sz="8" w:space="0"/>
            </w:tcBorders>
          </w:tcPr>
          <w:p w14:paraId="05F97D13">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近五年完成的类似项目工作经历表</w:t>
            </w:r>
          </w:p>
        </w:tc>
      </w:tr>
      <w:tr w14:paraId="374A1B70">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5CD62C26">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第七篇</w:t>
            </w:r>
          </w:p>
        </w:tc>
        <w:tc>
          <w:tcPr>
            <w:tcW w:w="4867" w:type="dxa"/>
            <w:tcBorders>
              <w:top w:val="single" w:color="000000" w:sz="8" w:space="0"/>
              <w:bottom w:val="single" w:color="000000" w:sz="8" w:space="0"/>
            </w:tcBorders>
          </w:tcPr>
          <w:p w14:paraId="09827DA2">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项目负责人及项目主要参与人员基本情况</w:t>
            </w:r>
          </w:p>
        </w:tc>
      </w:tr>
      <w:tr w14:paraId="08AE14AF">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353BABD2">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第八篇</w:t>
            </w:r>
          </w:p>
        </w:tc>
        <w:tc>
          <w:tcPr>
            <w:tcW w:w="4867" w:type="dxa"/>
            <w:tcBorders>
              <w:top w:val="single" w:color="000000" w:sz="8" w:space="0"/>
              <w:bottom w:val="single" w:color="000000" w:sz="8" w:space="0"/>
            </w:tcBorders>
          </w:tcPr>
          <w:p w14:paraId="5B169BE3">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投入本合同的主要人员资历表</w:t>
            </w:r>
          </w:p>
        </w:tc>
      </w:tr>
      <w:tr w14:paraId="3533CE9A">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558A02C0">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第九篇</w:t>
            </w:r>
          </w:p>
        </w:tc>
        <w:tc>
          <w:tcPr>
            <w:tcW w:w="4867" w:type="dxa"/>
            <w:tcBorders>
              <w:top w:val="single" w:color="000000" w:sz="8" w:space="0"/>
              <w:bottom w:val="single" w:color="000000" w:sz="8" w:space="0"/>
            </w:tcBorders>
          </w:tcPr>
          <w:p w14:paraId="32C37040">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以往履约情况表</w:t>
            </w:r>
          </w:p>
        </w:tc>
      </w:tr>
      <w:tr w14:paraId="46290F14">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jc w:val="center"/>
        </w:trPr>
        <w:tc>
          <w:tcPr>
            <w:tcW w:w="2060" w:type="dxa"/>
            <w:tcBorders>
              <w:top w:val="single" w:color="000000" w:sz="8" w:space="0"/>
              <w:bottom w:val="single" w:color="000000" w:sz="8" w:space="0"/>
              <w:right w:val="single" w:color="000000" w:sz="8" w:space="0"/>
            </w:tcBorders>
          </w:tcPr>
          <w:p w14:paraId="38D9FFB0">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第十篇</w:t>
            </w:r>
          </w:p>
        </w:tc>
        <w:tc>
          <w:tcPr>
            <w:tcW w:w="4867" w:type="dxa"/>
            <w:tcBorders>
              <w:top w:val="single" w:color="000000" w:sz="8" w:space="0"/>
              <w:bottom w:val="single" w:color="000000" w:sz="8" w:space="0"/>
            </w:tcBorders>
          </w:tcPr>
          <w:p w14:paraId="5BDD90EB">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技术建议书</w:t>
            </w:r>
          </w:p>
        </w:tc>
      </w:tr>
    </w:tbl>
    <w:p w14:paraId="3EB0ACB8">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7.2 </w:t>
      </w:r>
      <w:r>
        <w:rPr>
          <w:rFonts w:hint="eastAsia" w:ascii="Arial" w:hAnsi="Arial" w:cs="Arial"/>
          <w:color w:val="000000" w:themeColor="text1"/>
          <w:sz w:val="24"/>
          <w:highlight w:val="none"/>
          <w14:textFill>
            <w14:solidFill>
              <w14:schemeClr w14:val="tx1"/>
            </w14:solidFill>
          </w14:textFill>
        </w:rPr>
        <w:t>遴选申请文件的编制应遵循如下原则：</w:t>
      </w:r>
    </w:p>
    <w:p w14:paraId="433EB30D">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（1） </w:t>
      </w:r>
      <w:r>
        <w:rPr>
          <w:rFonts w:hint="eastAsia" w:ascii="Arial" w:hAnsi="Arial" w:cs="Arial"/>
          <w:color w:val="000000" w:themeColor="text1"/>
          <w:sz w:val="24"/>
          <w:highlight w:val="none"/>
          <w14:textFill>
            <w14:solidFill>
              <w14:schemeClr w14:val="tx1"/>
            </w14:solidFill>
          </w14:textFill>
        </w:rPr>
        <w:t>以上内容都必须使用遴选文件中提供的格式或大纲，除另有规定者外，申请人不得修改。</w:t>
      </w:r>
    </w:p>
    <w:p w14:paraId="7C5A42D6">
      <w:pPr>
        <w:spacing w:line="400" w:lineRule="atLeast"/>
        <w:ind w:firstLine="480" w:firstLineChars="200"/>
        <w:rPr>
          <w:rFonts w:ascii="Arial" w:hAnsi="Arial" w:cs="Arial"/>
          <w:b/>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（2） </w:t>
      </w:r>
      <w:r>
        <w:rPr>
          <w:rFonts w:hint="eastAsia" w:ascii="Arial" w:hAnsi="Arial" w:cs="Arial"/>
          <w:color w:val="000000" w:themeColor="text1"/>
          <w:sz w:val="24"/>
          <w:highlight w:val="none"/>
          <w14:textFill>
            <w14:solidFill>
              <w14:schemeClr w14:val="tx1"/>
            </w14:solidFill>
          </w14:textFill>
        </w:rPr>
        <w:t>申请人随同遴选申请文件提交的拟完成本项目服务的技术建议书，内容应尽量详细，足以说明申请人的建议书能满足遴选文件的要求，并作为对遴选申请文件进行技术评审的主要依据。</w:t>
      </w:r>
    </w:p>
    <w:p w14:paraId="65E35D0E">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 </w:t>
      </w:r>
      <w:r>
        <w:rPr>
          <w:rFonts w:hint="eastAsia" w:ascii="Arial" w:hAnsi="Arial" w:cs="Arial"/>
          <w:color w:val="000000" w:themeColor="text1"/>
          <w:sz w:val="24"/>
          <w:highlight w:val="none"/>
          <w14:textFill>
            <w14:solidFill>
              <w14:schemeClr w14:val="tx1"/>
            </w14:solidFill>
          </w14:textFill>
        </w:rPr>
        <w:t>遴选申请文件应用</w:t>
      </w:r>
      <w:r>
        <w:rPr>
          <w:rFonts w:ascii="Arial" w:hAnsi="Arial" w:cs="Arial"/>
          <w:color w:val="000000" w:themeColor="text1"/>
          <w:sz w:val="24"/>
          <w:highlight w:val="none"/>
          <w14:textFill>
            <w14:solidFill>
              <w14:schemeClr w14:val="tx1"/>
            </w14:solidFill>
          </w14:textFill>
        </w:rPr>
        <w:t>A4</w:t>
      </w:r>
      <w:r>
        <w:rPr>
          <w:rFonts w:hint="eastAsia" w:ascii="Arial" w:hAnsi="Arial" w:cs="Arial"/>
          <w:color w:val="000000" w:themeColor="text1"/>
          <w:sz w:val="24"/>
          <w:highlight w:val="none"/>
          <w14:textFill>
            <w14:solidFill>
              <w14:schemeClr w14:val="tx1"/>
            </w14:solidFill>
          </w14:textFill>
        </w:rPr>
        <w:t>纸装订成册，</w:t>
      </w:r>
      <w:r>
        <w:rPr>
          <w:rFonts w:hint="eastAsia" w:ascii="Arial" w:hAnsi="Arial" w:eastAsia="黑体" w:cs="Arial"/>
          <w:color w:val="000000" w:themeColor="text1"/>
          <w:sz w:val="24"/>
          <w:highlight w:val="none"/>
          <w14:textFill>
            <w14:solidFill>
              <w14:schemeClr w14:val="tx1"/>
            </w14:solidFill>
          </w14:textFill>
        </w:rPr>
        <w:t>不得采用活页装订</w:t>
      </w:r>
      <w:r>
        <w:rPr>
          <w:rFonts w:hint="eastAsia" w:ascii="Arial" w:hAnsi="Arial" w:cs="Arial"/>
          <w:color w:val="000000" w:themeColor="text1"/>
          <w:sz w:val="24"/>
          <w:highlight w:val="none"/>
          <w14:textFill>
            <w14:solidFill>
              <w14:schemeClr w14:val="tx1"/>
            </w14:solidFill>
          </w14:textFill>
        </w:rPr>
        <w:t>。</w:t>
      </w:r>
    </w:p>
    <w:p w14:paraId="5CF0D32A">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（4） </w:t>
      </w:r>
      <w:r>
        <w:rPr>
          <w:rFonts w:hint="eastAsia" w:ascii="Arial" w:hAnsi="Arial" w:eastAsia="黑体" w:cs="Arial"/>
          <w:color w:val="000000" w:themeColor="text1"/>
          <w:sz w:val="24"/>
          <w:highlight w:val="none"/>
          <w14:textFill>
            <w14:solidFill>
              <w14:schemeClr w14:val="tx1"/>
            </w14:solidFill>
          </w14:textFill>
        </w:rPr>
        <w:t>申请人在遴选申请文件中填报的服务业绩和人员证件不得有虚假材料，否则将废标处理并上报有关部门。</w:t>
      </w:r>
    </w:p>
    <w:p w14:paraId="39DCE497">
      <w:pPr>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4A63F257">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8.</w:t>
      </w:r>
      <w:r>
        <w:rPr>
          <w:rFonts w:hint="eastAsia" w:ascii="Arial" w:hAnsi="Arial" w:eastAsia="黑体" w:cs="Arial"/>
          <w:b w:val="0"/>
          <w:color w:val="000000" w:themeColor="text1"/>
          <w:sz w:val="24"/>
          <w:szCs w:val="24"/>
          <w:highlight w:val="none"/>
          <w14:textFill>
            <w14:solidFill>
              <w14:schemeClr w14:val="tx1"/>
            </w14:solidFill>
          </w14:textFill>
        </w:rPr>
        <w:t>报价</w:t>
      </w:r>
    </w:p>
    <w:p w14:paraId="25774974">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8.1</w:t>
      </w:r>
      <w:r>
        <w:rPr>
          <w:rFonts w:hint="eastAsia" w:ascii="Arial" w:hAnsi="Arial" w:cs="Arial"/>
          <w:color w:val="000000" w:themeColor="text1"/>
          <w:sz w:val="24"/>
          <w:highlight w:val="none"/>
          <w14:textFill>
            <w14:solidFill>
              <w14:schemeClr w14:val="tx1"/>
            </w14:solidFill>
          </w14:textFill>
        </w:rPr>
        <w:t>以申请人遴选申请文件中提交的报价函为依据计费。</w:t>
      </w:r>
    </w:p>
    <w:p w14:paraId="0580C29E">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8.2</w:t>
      </w:r>
      <w:r>
        <w:rPr>
          <w:rFonts w:hint="eastAsia" w:ascii="Arial" w:hAnsi="Arial" w:cs="Arial"/>
          <w:color w:val="000000" w:themeColor="text1"/>
          <w:sz w:val="24"/>
          <w:highlight w:val="none"/>
          <w14:textFill>
            <w14:solidFill>
              <w14:schemeClr w14:val="tx1"/>
            </w14:solidFill>
          </w14:textFill>
        </w:rPr>
        <w:t>申请人因完成本项目必须缴纳的所有税费均由申请人承担，并包含在所报的报价内，业主不另行支付。</w:t>
      </w:r>
    </w:p>
    <w:p w14:paraId="5E30F3D2">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8.3 </w:t>
      </w:r>
      <w:r>
        <w:rPr>
          <w:rFonts w:hint="eastAsia" w:ascii="Arial" w:hAnsi="Arial" w:cs="Arial"/>
          <w:color w:val="000000" w:themeColor="text1"/>
          <w:sz w:val="24"/>
          <w:highlight w:val="none"/>
          <w14:textFill>
            <w14:solidFill>
              <w14:schemeClr w14:val="tx1"/>
            </w14:solidFill>
          </w14:textFill>
        </w:rPr>
        <w:t>申请人递交的报价为一次性报价，采购人不接受调价函。</w:t>
      </w:r>
    </w:p>
    <w:p w14:paraId="2592BCC1">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8.4 </w:t>
      </w:r>
      <w:r>
        <w:rPr>
          <w:rFonts w:hint="eastAsia" w:ascii="Arial" w:hAnsi="Arial" w:cs="Arial"/>
          <w:color w:val="000000" w:themeColor="text1"/>
          <w:sz w:val="24"/>
          <w:highlight w:val="none"/>
          <w14:textFill>
            <w14:solidFill>
              <w14:schemeClr w14:val="tx1"/>
            </w14:solidFill>
          </w14:textFill>
        </w:rPr>
        <w:t>申请人为完成本项目所发生的公司管理费、会务费、交通费、住宿费、餐费、专家咨询费等相关费用均应含入报价之中，采购人不另行支付。</w:t>
      </w:r>
    </w:p>
    <w:p w14:paraId="7E022CAB">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8.5 </w:t>
      </w:r>
      <w:r>
        <w:rPr>
          <w:rFonts w:hint="eastAsia" w:ascii="Arial" w:hAnsi="Arial" w:cs="Arial"/>
          <w:color w:val="000000" w:themeColor="text1"/>
          <w:sz w:val="24"/>
          <w:highlight w:val="none"/>
          <w14:textFill>
            <w14:solidFill>
              <w14:schemeClr w14:val="tx1"/>
            </w14:solidFill>
          </w14:textFill>
        </w:rPr>
        <w:t>申请人中选后必须承担采购人完成本次遴选所发生的费用，申请人在进行报价时应考虑此项费用。</w:t>
      </w:r>
    </w:p>
    <w:p w14:paraId="15293186">
      <w:pPr>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292ECDAE">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9. </w:t>
      </w:r>
      <w:r>
        <w:rPr>
          <w:rFonts w:hint="eastAsia" w:ascii="Arial" w:hAnsi="Arial" w:eastAsia="黑体" w:cs="Arial"/>
          <w:b w:val="0"/>
          <w:color w:val="000000" w:themeColor="text1"/>
          <w:sz w:val="24"/>
          <w:szCs w:val="24"/>
          <w:highlight w:val="none"/>
          <w14:textFill>
            <w14:solidFill>
              <w14:schemeClr w14:val="tx1"/>
            </w14:solidFill>
          </w14:textFill>
        </w:rPr>
        <w:t>遴选申请文件有效期</w:t>
      </w:r>
    </w:p>
    <w:p w14:paraId="2C58D0F0">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9.1 </w:t>
      </w:r>
      <w:r>
        <w:rPr>
          <w:rFonts w:hint="eastAsia" w:ascii="Arial" w:hAnsi="Arial" w:cs="Arial"/>
          <w:color w:val="000000" w:themeColor="text1"/>
          <w:sz w:val="24"/>
          <w:highlight w:val="none"/>
          <w14:textFill>
            <w14:solidFill>
              <w14:schemeClr w14:val="tx1"/>
            </w14:solidFill>
          </w14:textFill>
        </w:rPr>
        <w:t>遴选申请文件有效期为遴选申请文件递交截止之日后资料表所写明的时间内，在此期限内，所有遴选申请文件均保持有效。</w:t>
      </w:r>
    </w:p>
    <w:p w14:paraId="121EE8F6">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9.2 </w:t>
      </w:r>
      <w:r>
        <w:rPr>
          <w:rFonts w:hint="eastAsia" w:ascii="Arial" w:hAnsi="Arial" w:cs="Arial"/>
          <w:color w:val="000000" w:themeColor="text1"/>
          <w:sz w:val="24"/>
          <w:highlight w:val="none"/>
          <w14:textFill>
            <w14:solidFill>
              <w14:schemeClr w14:val="tx1"/>
            </w14:solidFill>
          </w14:textFill>
        </w:rPr>
        <w:t>在特殊情况下，采购人在原定遴选申请文件有效期内可以根据需要向申请人提出延长遴选申请文件有效期的要求，申请人应立即以传真等书面形式对此要求向采购人作出答复。申请人可以拒绝采购人的要求。同意延期的申请人不得因此而提出修改遴选申请文件的要求。</w:t>
      </w:r>
    </w:p>
    <w:p w14:paraId="2FD8F1EF">
      <w:pPr>
        <w:pStyle w:val="4"/>
        <w:spacing w:before="120" w:line="44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10. </w:t>
      </w:r>
      <w:r>
        <w:rPr>
          <w:rFonts w:hint="eastAsia" w:ascii="Arial" w:hAnsi="Arial" w:eastAsia="黑体" w:cs="Arial"/>
          <w:b w:val="0"/>
          <w:color w:val="000000" w:themeColor="text1"/>
          <w:sz w:val="24"/>
          <w:szCs w:val="24"/>
          <w:highlight w:val="none"/>
          <w14:textFill>
            <w14:solidFill>
              <w14:schemeClr w14:val="tx1"/>
            </w14:solidFill>
          </w14:textFill>
        </w:rPr>
        <w:t>投标担保</w:t>
      </w:r>
    </w:p>
    <w:p w14:paraId="28684B06">
      <w:pPr>
        <w:spacing w:line="44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10.1 </w:t>
      </w:r>
      <w:r>
        <w:rPr>
          <w:rFonts w:hint="eastAsia" w:ascii="Arial" w:hAnsi="Arial" w:cs="Arial"/>
          <w:color w:val="000000" w:themeColor="text1"/>
          <w:sz w:val="24"/>
          <w:highlight w:val="none"/>
          <w14:textFill>
            <w14:solidFill>
              <w14:schemeClr w14:val="tx1"/>
            </w14:solidFill>
          </w14:textFill>
        </w:rPr>
        <w:t>本项目不要求提交投标担保。</w:t>
      </w:r>
    </w:p>
    <w:p w14:paraId="7C7148F8">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11.</w:t>
      </w:r>
      <w:r>
        <w:rPr>
          <w:rFonts w:hint="eastAsia" w:ascii="Arial" w:hAnsi="Arial" w:eastAsia="黑体" w:cs="Arial"/>
          <w:b w:val="0"/>
          <w:color w:val="000000" w:themeColor="text1"/>
          <w:sz w:val="24"/>
          <w:szCs w:val="24"/>
          <w:highlight w:val="none"/>
          <w14:textFill>
            <w14:solidFill>
              <w14:schemeClr w14:val="tx1"/>
            </w14:solidFill>
          </w14:textFill>
        </w:rPr>
        <w:t xml:space="preserve"> 遴选申请文件的签署</w:t>
      </w:r>
    </w:p>
    <w:p w14:paraId="4D1F5A8C">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11.1</w:t>
      </w:r>
      <w:r>
        <w:rPr>
          <w:rFonts w:hint="eastAsia" w:ascii="Arial" w:hAnsi="Arial" w:cs="Arial"/>
          <w:color w:val="000000" w:themeColor="text1"/>
          <w:sz w:val="24"/>
          <w:highlight w:val="none"/>
          <w14:textFill>
            <w14:solidFill>
              <w14:schemeClr w14:val="tx1"/>
            </w14:solidFill>
          </w14:textFill>
        </w:rPr>
        <w:t>申请人向采购人递交遴选申请文件正本一份，副本</w:t>
      </w:r>
      <w:r>
        <w:rPr>
          <w:rFonts w:hint="eastAsia" w:ascii="Arial" w:hAnsi="Arial" w:cs="Arial"/>
          <w:color w:val="000000" w:themeColor="text1"/>
          <w:sz w:val="24"/>
          <w:highlight w:val="none"/>
          <w:lang w:eastAsia="zh-CN"/>
          <w14:textFill>
            <w14:solidFill>
              <w14:schemeClr w14:val="tx1"/>
            </w14:solidFill>
          </w14:textFill>
        </w:rPr>
        <w:t>一</w:t>
      </w:r>
      <w:r>
        <w:rPr>
          <w:rFonts w:hint="eastAsia" w:ascii="Arial" w:hAnsi="Arial" w:cs="Arial"/>
          <w:color w:val="000000" w:themeColor="text1"/>
          <w:sz w:val="24"/>
          <w:highlight w:val="none"/>
          <w14:textFill>
            <w14:solidFill>
              <w14:schemeClr w14:val="tx1"/>
            </w14:solidFill>
          </w14:textFill>
        </w:rPr>
        <w:t>份。</w:t>
      </w:r>
    </w:p>
    <w:p w14:paraId="4A2B926C">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11.2</w:t>
      </w:r>
      <w:r>
        <w:rPr>
          <w:rFonts w:hint="eastAsia" w:ascii="Arial" w:hAnsi="Arial" w:cs="Arial"/>
          <w:color w:val="000000" w:themeColor="text1"/>
          <w:sz w:val="24"/>
          <w:highlight w:val="none"/>
          <w14:textFill>
            <w14:solidFill>
              <w14:schemeClr w14:val="tx1"/>
            </w14:solidFill>
          </w14:textFill>
        </w:rPr>
        <w:t>遴选申请文件须用不能擦去的墨水书写或打印，字迹应清晰易于辨认，其正、副本都应装订成册，并在封面上右上角清楚地标明</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正本</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或</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副本</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字样。正本和副本如有不一致之处，以正本为准。</w:t>
      </w:r>
    </w:p>
    <w:p w14:paraId="71519C1B">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11.3</w:t>
      </w:r>
      <w:r>
        <w:rPr>
          <w:rFonts w:hint="eastAsia" w:ascii="Arial" w:hAnsi="Arial" w:cs="Arial"/>
          <w:color w:val="000000" w:themeColor="text1"/>
          <w:sz w:val="24"/>
          <w:highlight w:val="none"/>
          <w14:textFill>
            <w14:solidFill>
              <w14:schemeClr w14:val="tx1"/>
            </w14:solidFill>
          </w14:textFill>
        </w:rPr>
        <w:t>遴选申请文件均应按遴选文件的要求加盖申请人印章并经法定代表人或其委托代理人签字或盖章。由委托代理人签字或盖章的，在遴选申请文件提交时须同时提交法定代表人签署的授权委托书。</w:t>
      </w:r>
    </w:p>
    <w:p w14:paraId="0B51E4CC">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11.4</w:t>
      </w:r>
      <w:r>
        <w:rPr>
          <w:rFonts w:hint="eastAsia" w:ascii="Arial" w:hAnsi="Arial" w:cs="Arial"/>
          <w:color w:val="000000" w:themeColor="text1"/>
          <w:sz w:val="24"/>
          <w:highlight w:val="none"/>
          <w14:textFill>
            <w14:solidFill>
              <w14:schemeClr w14:val="tx1"/>
            </w14:solidFill>
          </w14:textFill>
        </w:rPr>
        <w:t>除申请人对遴选申请文件的错误处须修改外，全套遴选申请文件应无修改或行间插字和增删。如有修改，应由遴选申请文件的被授权的</w:t>
      </w:r>
      <w:r>
        <w:rPr>
          <w:rFonts w:ascii="Arial" w:hAnsi="Arial" w:cs="Arial"/>
          <w:color w:val="000000" w:themeColor="text1"/>
          <w:sz w:val="24"/>
          <w:highlight w:val="none"/>
          <w14:textFill>
            <w14:solidFill>
              <w14:schemeClr w14:val="tx1"/>
            </w14:solidFill>
          </w14:textFill>
        </w:rPr>
        <w:t>代理</w:t>
      </w:r>
      <w:r>
        <w:rPr>
          <w:rFonts w:hint="eastAsia" w:ascii="Arial" w:hAnsi="Arial" w:cs="Arial"/>
          <w:color w:val="000000" w:themeColor="text1"/>
          <w:sz w:val="24"/>
          <w:highlight w:val="none"/>
          <w14:textFill>
            <w14:solidFill>
              <w14:schemeClr w14:val="tx1"/>
            </w14:solidFill>
          </w14:textFill>
        </w:rPr>
        <w:t>人在改动处亲笔签名并加盖单位公章。</w:t>
      </w:r>
    </w:p>
    <w:p w14:paraId="41FC072C">
      <w:pPr>
        <w:pStyle w:val="3"/>
        <w:spacing w:before="240" w:line="400" w:lineRule="atLeast"/>
        <w:jc w:val="center"/>
        <w:rPr>
          <w:rFonts w:cs="Arial"/>
          <w:color w:val="000000" w:themeColor="text1"/>
          <w:highlight w:val="none"/>
          <w14:textFill>
            <w14:solidFill>
              <w14:schemeClr w14:val="tx1"/>
            </w14:solidFill>
          </w14:textFill>
        </w:rPr>
      </w:pPr>
      <w:r>
        <w:rPr>
          <w:rFonts w:cs="Arial"/>
          <w:b w:val="0"/>
          <w:color w:val="000000" w:themeColor="text1"/>
          <w:highlight w:val="none"/>
          <w14:textFill>
            <w14:solidFill>
              <w14:schemeClr w14:val="tx1"/>
            </w14:solidFill>
          </w14:textFill>
        </w:rPr>
        <w:t>D</w:t>
      </w:r>
      <w:r>
        <w:rPr>
          <w:rFonts w:hint="eastAsia" w:cs="Arial"/>
          <w:b w:val="0"/>
          <w:color w:val="000000" w:themeColor="text1"/>
          <w:highlight w:val="none"/>
          <w14:textFill>
            <w14:solidFill>
              <w14:schemeClr w14:val="tx1"/>
            </w14:solidFill>
          </w14:textFill>
        </w:rPr>
        <w:t>．遴选申请文件的递交</w:t>
      </w:r>
    </w:p>
    <w:p w14:paraId="1D9C0100">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12. </w:t>
      </w:r>
      <w:r>
        <w:rPr>
          <w:rFonts w:hint="eastAsia" w:ascii="Arial" w:hAnsi="Arial" w:eastAsia="黑体" w:cs="Arial"/>
          <w:b w:val="0"/>
          <w:color w:val="000000" w:themeColor="text1"/>
          <w:sz w:val="24"/>
          <w:szCs w:val="24"/>
          <w:highlight w:val="none"/>
          <w14:textFill>
            <w14:solidFill>
              <w14:schemeClr w14:val="tx1"/>
            </w14:solidFill>
          </w14:textFill>
        </w:rPr>
        <w:t>遴选申请文件的密封与标记</w:t>
      </w:r>
    </w:p>
    <w:p w14:paraId="19C39641">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12.1</w:t>
      </w:r>
      <w:r>
        <w:rPr>
          <w:rFonts w:hint="eastAsia" w:ascii="Arial" w:hAnsi="Arial" w:cs="Arial"/>
          <w:color w:val="000000" w:themeColor="text1"/>
          <w:sz w:val="24"/>
          <w:highlight w:val="none"/>
          <w14:textFill>
            <w14:solidFill>
              <w14:schemeClr w14:val="tx1"/>
            </w14:solidFill>
          </w14:textFill>
        </w:rPr>
        <w:t>遴选申请文件应密封包装，在外层封套右上角注明</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遴选申请文件</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w:t>
      </w:r>
      <w:r>
        <w:rPr>
          <w:rFonts w:ascii="Arial" w:hAnsi="Arial" w:cs="Arial"/>
          <w:color w:val="000000" w:themeColor="text1"/>
          <w:sz w:val="24"/>
          <w:highlight w:val="none"/>
          <w14:textFill>
            <w14:solidFill>
              <w14:schemeClr w14:val="tx1"/>
            </w14:solidFill>
          </w14:textFill>
        </w:rPr>
        <w:t xml:space="preserve"> </w:t>
      </w:r>
    </w:p>
    <w:p w14:paraId="35458244">
      <w:pPr>
        <w:snapToGrid w:val="0"/>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12.2</w:t>
      </w:r>
      <w:r>
        <w:rPr>
          <w:rFonts w:hint="eastAsia" w:ascii="Arial" w:hAnsi="Arial" w:cs="Arial"/>
          <w:color w:val="000000" w:themeColor="text1"/>
          <w:sz w:val="24"/>
          <w:highlight w:val="none"/>
          <w14:textFill>
            <w14:solidFill>
              <w14:schemeClr w14:val="tx1"/>
            </w14:solidFill>
          </w14:textFill>
        </w:rPr>
        <w:t>在外层封套上应写明</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递交遴选申请文件的地址见申请人须知资料表</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w:t>
      </w:r>
    </w:p>
    <w:p w14:paraId="6ED5FA13">
      <w:pPr>
        <w:pStyle w:val="46"/>
        <w:snapToGrid w:val="0"/>
        <w:spacing w:line="400" w:lineRule="atLeast"/>
        <w:rPr>
          <w:rFonts w:ascii="Arial" w:hAnsi="Arial" w:cs="Arial"/>
          <w:color w:val="000000" w:themeColor="text1"/>
          <w:kern w:val="2"/>
          <w:sz w:val="24"/>
          <w:szCs w:val="24"/>
          <w:highlight w:val="none"/>
          <w14:textFill>
            <w14:solidFill>
              <w14:schemeClr w14:val="tx1"/>
            </w14:solidFill>
          </w14:textFill>
        </w:rPr>
      </w:pPr>
      <w:r>
        <w:rPr>
          <w:rFonts w:ascii="Arial" w:hAnsi="Arial" w:cs="Arial"/>
          <w:color w:val="000000" w:themeColor="text1"/>
          <w:kern w:val="2"/>
          <w:sz w:val="24"/>
          <w:szCs w:val="24"/>
          <w:highlight w:val="none"/>
          <w14:textFill>
            <w14:solidFill>
              <w14:schemeClr w14:val="tx1"/>
            </w14:solidFill>
          </w14:textFill>
        </w:rPr>
        <w:t xml:space="preserve">（1） </w:t>
      </w:r>
      <w:r>
        <w:rPr>
          <w:rFonts w:hint="eastAsia" w:ascii="Arial" w:hAnsi="Arial" w:cs="Arial"/>
          <w:color w:val="000000" w:themeColor="text1"/>
          <w:kern w:val="2"/>
          <w:sz w:val="24"/>
          <w:szCs w:val="24"/>
          <w:highlight w:val="none"/>
          <w14:textFill>
            <w14:solidFill>
              <w14:schemeClr w14:val="tx1"/>
            </w14:solidFill>
          </w14:textFill>
        </w:rPr>
        <w:t>收件人</w:t>
      </w:r>
      <w:r>
        <w:rPr>
          <w:rFonts w:ascii="Arial" w:hAnsi="Arial" w:cs="Arial"/>
          <w:color w:val="000000" w:themeColor="text1"/>
          <w:kern w:val="2"/>
          <w:sz w:val="24"/>
          <w:szCs w:val="24"/>
          <w:highlight w:val="none"/>
          <w14:textFill>
            <w14:solidFill>
              <w14:schemeClr w14:val="tx1"/>
            </w14:solidFill>
          </w14:textFill>
        </w:rPr>
        <w:t>（</w:t>
      </w:r>
      <w:r>
        <w:rPr>
          <w:rFonts w:hint="eastAsia" w:ascii="Arial" w:hAnsi="Arial" w:cs="Arial"/>
          <w:color w:val="000000" w:themeColor="text1"/>
          <w:kern w:val="2"/>
          <w:sz w:val="24"/>
          <w:szCs w:val="24"/>
          <w:highlight w:val="none"/>
          <w14:textFill>
            <w14:solidFill>
              <w14:schemeClr w14:val="tx1"/>
            </w14:solidFill>
          </w14:textFill>
        </w:rPr>
        <w:t>采购人</w:t>
      </w:r>
      <w:r>
        <w:rPr>
          <w:rFonts w:ascii="Arial" w:hAnsi="Arial" w:cs="Arial"/>
          <w:color w:val="000000" w:themeColor="text1"/>
          <w:kern w:val="2"/>
          <w:sz w:val="24"/>
          <w:szCs w:val="24"/>
          <w:highlight w:val="none"/>
          <w14:textFill>
            <w14:solidFill>
              <w14:schemeClr w14:val="tx1"/>
            </w14:solidFill>
          </w14:textFill>
        </w:rPr>
        <w:t>）</w:t>
      </w:r>
      <w:r>
        <w:rPr>
          <w:rFonts w:hint="eastAsia" w:ascii="Arial" w:hAnsi="Arial" w:cs="Arial"/>
          <w:color w:val="000000" w:themeColor="text1"/>
          <w:kern w:val="2"/>
          <w:sz w:val="24"/>
          <w:szCs w:val="24"/>
          <w:highlight w:val="none"/>
          <w14:textFill>
            <w14:solidFill>
              <w14:schemeClr w14:val="tx1"/>
            </w14:solidFill>
          </w14:textFill>
        </w:rPr>
        <w:t>的全称和详细地址；</w:t>
      </w:r>
    </w:p>
    <w:p w14:paraId="1D9A08DA">
      <w:pPr>
        <w:pStyle w:val="46"/>
        <w:snapToGrid w:val="0"/>
        <w:spacing w:line="400" w:lineRule="atLeast"/>
        <w:rPr>
          <w:rFonts w:ascii="Arial" w:hAnsi="Arial" w:cs="Arial"/>
          <w:color w:val="000000" w:themeColor="text1"/>
          <w:kern w:val="2"/>
          <w:sz w:val="24"/>
          <w:szCs w:val="24"/>
          <w:highlight w:val="none"/>
          <w14:textFill>
            <w14:solidFill>
              <w14:schemeClr w14:val="tx1"/>
            </w14:solidFill>
          </w14:textFill>
        </w:rPr>
      </w:pPr>
      <w:r>
        <w:rPr>
          <w:rFonts w:ascii="Arial" w:hAnsi="Arial" w:cs="Arial"/>
          <w:color w:val="000000" w:themeColor="text1"/>
          <w:kern w:val="2"/>
          <w:sz w:val="24"/>
          <w:szCs w:val="24"/>
          <w:highlight w:val="none"/>
          <w14:textFill>
            <w14:solidFill>
              <w14:schemeClr w14:val="tx1"/>
            </w14:solidFill>
          </w14:textFill>
        </w:rPr>
        <w:t>（2）</w:t>
      </w:r>
      <w:r>
        <w:rPr>
          <w:rFonts w:ascii="Arial" w:hAnsi="Arial" w:cs="Arial"/>
          <w:color w:val="000000" w:themeColor="text1"/>
          <w:kern w:val="2"/>
          <w:sz w:val="24"/>
          <w:szCs w:val="24"/>
          <w:highlight w:val="none"/>
          <w:u w:val="single"/>
          <w14:textFill>
            <w14:solidFill>
              <w14:schemeClr w14:val="tx1"/>
            </w14:solidFill>
          </w14:textFill>
        </w:rPr>
        <w:t xml:space="preserve"> </w:t>
      </w:r>
      <w:r>
        <w:rPr>
          <w:rFonts w:hint="eastAsia" w:ascii="宋体" w:hAnsi="宋体" w:cs="宋体"/>
          <w:b w:val="0"/>
          <w:bCs w:val="0"/>
          <w:color w:val="000000" w:themeColor="text1"/>
          <w:sz w:val="24"/>
          <w:highlight w:val="none"/>
          <w:u w:val="single"/>
          <w:lang w:eastAsia="zh-CN"/>
          <w14:textFill>
            <w14:solidFill>
              <w14:schemeClr w14:val="tx1"/>
            </w14:solidFill>
          </w14:textFill>
        </w:rPr>
        <w:t>淳源餐厅(原靓靓蒸虾租用地)改造项目（EPC）</w:t>
      </w:r>
      <w:r>
        <w:rPr>
          <w:rFonts w:ascii="Arial" w:hAnsi="Arial" w:cs="Arial"/>
          <w:b w:val="0"/>
          <w:bCs w:val="0"/>
          <w:color w:val="000000" w:themeColor="text1"/>
          <w:kern w:val="2"/>
          <w:sz w:val="24"/>
          <w:szCs w:val="24"/>
          <w:highlight w:val="none"/>
          <w:u w:val="single"/>
          <w14:textFill>
            <w14:solidFill>
              <w14:schemeClr w14:val="tx1"/>
            </w14:solidFill>
          </w14:textFill>
        </w:rPr>
        <w:t xml:space="preserve"> </w:t>
      </w:r>
      <w:r>
        <w:rPr>
          <w:rFonts w:hint="eastAsia" w:ascii="Arial" w:hAnsi="Arial" w:cs="Arial"/>
          <w:color w:val="000000" w:themeColor="text1"/>
          <w:kern w:val="2"/>
          <w:sz w:val="24"/>
          <w:szCs w:val="24"/>
          <w:highlight w:val="none"/>
          <w14:textFill>
            <w14:solidFill>
              <w14:schemeClr w14:val="tx1"/>
            </w14:solidFill>
          </w14:textFill>
        </w:rPr>
        <w:t>项目遴选申请文件；</w:t>
      </w:r>
    </w:p>
    <w:p w14:paraId="67DB92D9">
      <w:pPr>
        <w:pStyle w:val="46"/>
        <w:snapToGrid w:val="0"/>
        <w:spacing w:line="400" w:lineRule="atLeast"/>
        <w:rPr>
          <w:rFonts w:ascii="Arial" w:hAnsi="Arial" w:cs="Arial"/>
          <w:color w:val="000000" w:themeColor="text1"/>
          <w:kern w:val="2"/>
          <w:sz w:val="24"/>
          <w:szCs w:val="24"/>
          <w:highlight w:val="none"/>
          <w14:textFill>
            <w14:solidFill>
              <w14:schemeClr w14:val="tx1"/>
            </w14:solidFill>
          </w14:textFill>
        </w:rPr>
      </w:pPr>
      <w:r>
        <w:rPr>
          <w:rFonts w:ascii="Arial" w:hAnsi="Arial" w:cs="Arial"/>
          <w:color w:val="000000" w:themeColor="text1"/>
          <w:kern w:val="2"/>
          <w:sz w:val="24"/>
          <w:szCs w:val="24"/>
          <w:highlight w:val="none"/>
          <w14:textFill>
            <w14:solidFill>
              <w14:schemeClr w14:val="tx1"/>
            </w14:solidFill>
          </w14:textFill>
        </w:rPr>
        <w:t xml:space="preserve">（3） </w:t>
      </w:r>
      <w:r>
        <w:rPr>
          <w:rFonts w:hint="eastAsia" w:ascii="Arial" w:hAnsi="Arial" w:cs="Arial"/>
          <w:color w:val="000000" w:themeColor="text1"/>
          <w:kern w:val="2"/>
          <w:sz w:val="24"/>
          <w:szCs w:val="24"/>
          <w:highlight w:val="none"/>
          <w14:textFill>
            <w14:solidFill>
              <w14:schemeClr w14:val="tx1"/>
            </w14:solidFill>
          </w14:textFill>
        </w:rPr>
        <w:t>在</w:t>
      </w:r>
      <w:r>
        <w:rPr>
          <w:rFonts w:ascii="Arial" w:hAnsi="Arial" w:cs="Arial"/>
          <w:color w:val="000000" w:themeColor="text1"/>
          <w:kern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2"/>
          <w:sz w:val="24"/>
          <w:szCs w:val="24"/>
          <w:highlight w:val="none"/>
          <w:u w:val="single"/>
          <w:lang w:val="en-US" w:eastAsia="zh-CN"/>
          <w14:textFill>
            <w14:solidFill>
              <w14:schemeClr w14:val="tx1"/>
            </w14:solidFill>
          </w14:textFill>
        </w:rPr>
        <w:t>202</w:t>
      </w:r>
      <w:r>
        <w:rPr>
          <w:rFonts w:hint="eastAsia" w:ascii="宋体" w:hAnsi="宋体" w:cs="宋体"/>
          <w:color w:val="000000" w:themeColor="text1"/>
          <w:kern w:val="2"/>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2"/>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14 </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15:30</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kern w:val="2"/>
          <w:sz w:val="24"/>
          <w:szCs w:val="24"/>
          <w:highlight w:val="none"/>
          <w14:textFill>
            <w14:solidFill>
              <w14:schemeClr w14:val="tx1"/>
            </w14:solidFill>
          </w14:textFill>
        </w:rPr>
        <w:t>（即遴选申请文件递交截止时间）前不得开封。</w:t>
      </w:r>
    </w:p>
    <w:p w14:paraId="16793024">
      <w:pPr>
        <w:snapToGrid w:val="0"/>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12.</w:t>
      </w:r>
      <w:r>
        <w:rPr>
          <w:rFonts w:hint="eastAsia" w:ascii="Arial" w:hAnsi="Arial" w:cs="Arial"/>
          <w:color w:val="000000" w:themeColor="text1"/>
          <w:sz w:val="24"/>
          <w:highlight w:val="none"/>
          <w14:textFill>
            <w14:solidFill>
              <w14:schemeClr w14:val="tx1"/>
            </w14:solidFill>
          </w14:textFill>
        </w:rPr>
        <w:t>3本项目不接受邮寄递交的遴选申请文件。如遴选申请文件因密封不严、标记不明而造成过早启封、失密等情况，采购人概不负责。</w:t>
      </w:r>
    </w:p>
    <w:p w14:paraId="55D449F1">
      <w:pPr>
        <w:snapToGrid w:val="0"/>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79314B2F">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13. </w:t>
      </w:r>
      <w:r>
        <w:rPr>
          <w:rFonts w:hint="eastAsia" w:ascii="Arial" w:hAnsi="Arial" w:eastAsia="黑体" w:cs="Arial"/>
          <w:b w:val="0"/>
          <w:color w:val="000000" w:themeColor="text1"/>
          <w:sz w:val="24"/>
          <w:szCs w:val="24"/>
          <w:highlight w:val="none"/>
          <w14:textFill>
            <w14:solidFill>
              <w14:schemeClr w14:val="tx1"/>
            </w14:solidFill>
          </w14:textFill>
        </w:rPr>
        <w:t>递交遴选申请文件截止期</w:t>
      </w:r>
    </w:p>
    <w:p w14:paraId="6EA2D96A">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13.1 </w:t>
      </w:r>
      <w:r>
        <w:rPr>
          <w:rFonts w:hint="eastAsia" w:ascii="Arial" w:hAnsi="Arial" w:cs="Arial"/>
          <w:color w:val="000000" w:themeColor="text1"/>
          <w:sz w:val="24"/>
          <w:highlight w:val="none"/>
          <w14:textFill>
            <w14:solidFill>
              <w14:schemeClr w14:val="tx1"/>
            </w14:solidFill>
          </w14:textFill>
        </w:rPr>
        <w:t>申请人必须按</w:t>
      </w:r>
      <w:r>
        <w:rPr>
          <w:rFonts w:ascii="Arial" w:hAnsi="Arial" w:cs="Arial"/>
          <w:color w:val="000000" w:themeColor="text1"/>
          <w:sz w:val="24"/>
          <w:highlight w:val="none"/>
          <w14:textFill>
            <w14:solidFill>
              <w14:schemeClr w14:val="tx1"/>
            </w14:solidFill>
          </w14:textFill>
        </w:rPr>
        <w:t>12.2（1）</w:t>
      </w:r>
      <w:r>
        <w:rPr>
          <w:rFonts w:hint="eastAsia" w:ascii="Arial" w:hAnsi="Arial" w:cs="Arial"/>
          <w:color w:val="000000" w:themeColor="text1"/>
          <w:sz w:val="24"/>
          <w:highlight w:val="none"/>
          <w14:textFill>
            <w14:solidFill>
              <w14:schemeClr w14:val="tx1"/>
            </w14:solidFill>
          </w14:textFill>
        </w:rPr>
        <w:t>款写明的地址，在资料表中所规定的送交遴选申请文件截止期前，将遴选申请文件送达给采购人签收。</w:t>
      </w:r>
    </w:p>
    <w:p w14:paraId="0E4A6E76">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13.2 </w:t>
      </w:r>
      <w:r>
        <w:rPr>
          <w:rFonts w:hint="eastAsia" w:ascii="Arial" w:hAnsi="Arial" w:cs="Arial"/>
          <w:color w:val="000000" w:themeColor="text1"/>
          <w:sz w:val="24"/>
          <w:highlight w:val="none"/>
          <w14:textFill>
            <w14:solidFill>
              <w14:schemeClr w14:val="tx1"/>
            </w14:solidFill>
          </w14:textFill>
        </w:rPr>
        <w:t>采购人可以在递交遴选申请文件截止日期前</w:t>
      </w:r>
      <w:r>
        <w:rPr>
          <w:rFonts w:ascii="Arial" w:hAnsi="Arial" w:cs="Arial"/>
          <w:color w:val="000000" w:themeColor="text1"/>
          <w:sz w:val="24"/>
          <w:highlight w:val="none"/>
          <w14:textFill>
            <w14:solidFill>
              <w14:schemeClr w14:val="tx1"/>
            </w14:solidFill>
          </w14:textFill>
        </w:rPr>
        <w:t>2</w:t>
      </w:r>
      <w:r>
        <w:rPr>
          <w:rFonts w:hint="eastAsia" w:ascii="Arial" w:hAnsi="Arial" w:cs="Arial"/>
          <w:color w:val="000000" w:themeColor="text1"/>
          <w:sz w:val="24"/>
          <w:highlight w:val="none"/>
          <w14:textFill>
            <w14:solidFill>
              <w14:schemeClr w14:val="tx1"/>
            </w14:solidFill>
          </w14:textFill>
        </w:rPr>
        <w:t>天通过发出延期通知书的方式，酌情延长递交遴选申请文件的截止时间，在此情况下，采购人与申请人在原遴选申请截止时间前的全部权利和义务，将适用于延长后新的遴选申请截止时间。</w:t>
      </w:r>
    </w:p>
    <w:p w14:paraId="6E9C468E">
      <w:pPr>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7B4F7FC9">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14. </w:t>
      </w:r>
      <w:r>
        <w:rPr>
          <w:rFonts w:hint="eastAsia" w:ascii="Arial" w:hAnsi="Arial" w:eastAsia="黑体" w:cs="Arial"/>
          <w:b w:val="0"/>
          <w:color w:val="000000" w:themeColor="text1"/>
          <w:sz w:val="24"/>
          <w:szCs w:val="24"/>
          <w:highlight w:val="none"/>
          <w14:textFill>
            <w14:solidFill>
              <w14:schemeClr w14:val="tx1"/>
            </w14:solidFill>
          </w14:textFill>
        </w:rPr>
        <w:t>迟到的遴选申请文件</w:t>
      </w:r>
    </w:p>
    <w:p w14:paraId="3A59E0D7">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采购人拒绝接收在按本须知第</w:t>
      </w:r>
      <w:r>
        <w:rPr>
          <w:rFonts w:ascii="Arial" w:hAnsi="Arial" w:cs="Arial"/>
          <w:color w:val="000000" w:themeColor="text1"/>
          <w:sz w:val="24"/>
          <w:highlight w:val="none"/>
          <w14:textFill>
            <w14:solidFill>
              <w14:schemeClr w14:val="tx1"/>
            </w14:solidFill>
          </w14:textFill>
        </w:rPr>
        <w:t>13</w:t>
      </w:r>
      <w:r>
        <w:rPr>
          <w:rFonts w:hint="eastAsia" w:ascii="Arial" w:hAnsi="Arial" w:cs="Arial"/>
          <w:color w:val="000000" w:themeColor="text1"/>
          <w:sz w:val="24"/>
          <w:highlight w:val="none"/>
          <w14:textFill>
            <w14:solidFill>
              <w14:schemeClr w14:val="tx1"/>
            </w14:solidFill>
          </w14:textFill>
        </w:rPr>
        <w:t>条规定的送交遴选申请文件截止期后送达的遴选申请文件。</w:t>
      </w:r>
    </w:p>
    <w:p w14:paraId="2A552DCD">
      <w:pPr>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4303A5C8">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15. </w:t>
      </w:r>
      <w:r>
        <w:rPr>
          <w:rFonts w:hint="eastAsia" w:ascii="Arial" w:hAnsi="Arial" w:eastAsia="黑体" w:cs="Arial"/>
          <w:b w:val="0"/>
          <w:color w:val="000000" w:themeColor="text1"/>
          <w:sz w:val="24"/>
          <w:szCs w:val="24"/>
          <w:highlight w:val="none"/>
          <w14:textFill>
            <w14:solidFill>
              <w14:schemeClr w14:val="tx1"/>
            </w14:solidFill>
          </w14:textFill>
        </w:rPr>
        <w:t>遴选申请文件的修改和撤回</w:t>
      </w:r>
    </w:p>
    <w:p w14:paraId="751E5E7F">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kern w:val="0"/>
          <w:sz w:val="24"/>
          <w:highlight w:val="none"/>
          <w14:textFill>
            <w14:solidFill>
              <w14:schemeClr w14:val="tx1"/>
            </w14:solidFill>
          </w14:textFill>
        </w:rPr>
        <w:t>申请人递交遴选申请文件后，不能修改和撤回。</w:t>
      </w:r>
    </w:p>
    <w:p w14:paraId="3141A310">
      <w:pPr>
        <w:pStyle w:val="3"/>
        <w:spacing w:before="240" w:line="400" w:lineRule="atLeast"/>
        <w:jc w:val="center"/>
        <w:rPr>
          <w:rFonts w:cs="Arial"/>
          <w:b w:val="0"/>
          <w:color w:val="000000" w:themeColor="text1"/>
          <w:highlight w:val="none"/>
          <w14:textFill>
            <w14:solidFill>
              <w14:schemeClr w14:val="tx1"/>
            </w14:solidFill>
          </w14:textFill>
        </w:rPr>
      </w:pPr>
      <w:r>
        <w:rPr>
          <w:rFonts w:cs="Arial"/>
          <w:b w:val="0"/>
          <w:color w:val="000000" w:themeColor="text1"/>
          <w:highlight w:val="none"/>
          <w14:textFill>
            <w14:solidFill>
              <w14:schemeClr w14:val="tx1"/>
            </w14:solidFill>
          </w14:textFill>
        </w:rPr>
        <w:t>E</w:t>
      </w:r>
      <w:r>
        <w:rPr>
          <w:rFonts w:hint="eastAsia" w:cs="Arial"/>
          <w:b w:val="0"/>
          <w:color w:val="000000" w:themeColor="text1"/>
          <w:highlight w:val="none"/>
          <w14:textFill>
            <w14:solidFill>
              <w14:schemeClr w14:val="tx1"/>
            </w14:solidFill>
          </w14:textFill>
        </w:rPr>
        <w:t>．评审</w:t>
      </w:r>
    </w:p>
    <w:p w14:paraId="35D99B09">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 xml:space="preserve">16. </w:t>
      </w:r>
      <w:r>
        <w:rPr>
          <w:rFonts w:hint="eastAsia" w:ascii="Arial" w:hAnsi="Arial" w:eastAsia="黑体" w:cs="Arial"/>
          <w:b w:val="0"/>
          <w:color w:val="000000" w:themeColor="text1"/>
          <w:sz w:val="24"/>
          <w:szCs w:val="24"/>
          <w:highlight w:val="none"/>
          <w14:textFill>
            <w14:solidFill>
              <w14:schemeClr w14:val="tx1"/>
            </w14:solidFill>
          </w14:textFill>
        </w:rPr>
        <w:t>评审小组</w:t>
      </w:r>
    </w:p>
    <w:p w14:paraId="7638867F">
      <w:pPr>
        <w:autoSpaceDE w:val="0"/>
        <w:autoSpaceDN w:val="0"/>
        <w:adjustRightInd w:val="0"/>
        <w:spacing w:line="400" w:lineRule="atLeast"/>
        <w:ind w:firstLine="480" w:firstLineChars="200"/>
        <w:jc w:val="left"/>
        <w:rPr>
          <w:rFonts w:ascii="Arial" w:hAnsi="Arial" w:cs="Arial"/>
          <w:color w:val="000000" w:themeColor="text1"/>
          <w:kern w:val="0"/>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16.1 </w:t>
      </w:r>
      <w:r>
        <w:rPr>
          <w:rFonts w:hint="eastAsia" w:ascii="Arial" w:hAnsi="Arial" w:cs="Arial"/>
          <w:color w:val="000000" w:themeColor="text1"/>
          <w:sz w:val="24"/>
          <w:highlight w:val="none"/>
          <w:lang w:eastAsia="zh-CN"/>
          <w14:textFill>
            <w14:solidFill>
              <w14:schemeClr w14:val="tx1"/>
            </w14:solidFill>
          </w14:textFill>
        </w:rPr>
        <w:t>由采购人负责组建评审小组</w:t>
      </w:r>
      <w:r>
        <w:rPr>
          <w:rFonts w:hint="eastAsia" w:ascii="Arial" w:hAnsi="Arial" w:cs="Arial"/>
          <w:color w:val="000000" w:themeColor="text1"/>
          <w:kern w:val="0"/>
          <w:sz w:val="24"/>
          <w:highlight w:val="none"/>
          <w14:textFill>
            <w14:solidFill>
              <w14:schemeClr w14:val="tx1"/>
            </w14:solidFill>
          </w14:textFill>
        </w:rPr>
        <w:t>。</w:t>
      </w:r>
    </w:p>
    <w:p w14:paraId="65EF7295">
      <w:pPr>
        <w:autoSpaceDE w:val="0"/>
        <w:autoSpaceDN w:val="0"/>
        <w:adjustRightInd w:val="0"/>
        <w:spacing w:line="400" w:lineRule="atLeast"/>
        <w:ind w:firstLine="480" w:firstLineChars="200"/>
        <w:jc w:val="left"/>
        <w:rPr>
          <w:rFonts w:ascii="Arial" w:hAnsi="Arial" w:cs="Arial"/>
          <w:color w:val="000000" w:themeColor="text1"/>
          <w:kern w:val="0"/>
          <w:sz w:val="24"/>
          <w:highlight w:val="none"/>
          <w14:textFill>
            <w14:solidFill>
              <w14:schemeClr w14:val="tx1"/>
            </w14:solidFill>
          </w14:textFill>
        </w:rPr>
      </w:pPr>
      <w:r>
        <w:rPr>
          <w:rFonts w:ascii="Arial" w:hAnsi="Arial" w:cs="Arial"/>
          <w:color w:val="000000" w:themeColor="text1"/>
          <w:kern w:val="0"/>
          <w:sz w:val="24"/>
          <w:highlight w:val="none"/>
          <w14:textFill>
            <w14:solidFill>
              <w14:schemeClr w14:val="tx1"/>
            </w14:solidFill>
          </w14:textFill>
        </w:rPr>
        <w:t>16.</w:t>
      </w:r>
      <w:r>
        <w:rPr>
          <w:rFonts w:hint="eastAsia" w:ascii="Arial" w:hAnsi="Arial" w:cs="Arial"/>
          <w:color w:val="000000" w:themeColor="text1"/>
          <w:kern w:val="0"/>
          <w:sz w:val="24"/>
          <w:highlight w:val="none"/>
          <w14:textFill>
            <w14:solidFill>
              <w14:schemeClr w14:val="tx1"/>
            </w14:solidFill>
          </w14:textFill>
        </w:rPr>
        <w:t>2</w:t>
      </w:r>
      <w:r>
        <w:rPr>
          <w:rFonts w:ascii="Arial" w:hAnsi="Arial" w:cs="Arial"/>
          <w:color w:val="000000" w:themeColor="text1"/>
          <w:kern w:val="0"/>
          <w:sz w:val="24"/>
          <w:highlight w:val="none"/>
          <w14:textFill>
            <w14:solidFill>
              <w14:schemeClr w14:val="tx1"/>
            </w14:solidFill>
          </w14:textFill>
        </w:rPr>
        <w:t xml:space="preserve"> </w:t>
      </w:r>
      <w:r>
        <w:rPr>
          <w:rFonts w:hint="eastAsia" w:ascii="Arial" w:hAnsi="Arial" w:cs="Arial"/>
          <w:color w:val="000000" w:themeColor="text1"/>
          <w:kern w:val="0"/>
          <w:sz w:val="24"/>
          <w:highlight w:val="none"/>
          <w14:textFill>
            <w14:solidFill>
              <w14:schemeClr w14:val="tx1"/>
            </w14:solidFill>
          </w14:textFill>
        </w:rPr>
        <w:t>评审活动遵循公平、公正、科学和择优的原则。</w:t>
      </w:r>
    </w:p>
    <w:p w14:paraId="3E4BB477">
      <w:pPr>
        <w:spacing w:line="400" w:lineRule="atLeast"/>
        <w:rPr>
          <w:rFonts w:ascii="Arial" w:hAnsi="Arial" w:cs="Arial"/>
          <w:color w:val="000000" w:themeColor="text1"/>
          <w:sz w:val="24"/>
          <w:highlight w:val="none"/>
          <w14:textFill>
            <w14:solidFill>
              <w14:schemeClr w14:val="tx1"/>
            </w14:solidFill>
          </w14:textFill>
        </w:rPr>
      </w:pPr>
    </w:p>
    <w:p w14:paraId="2961AF07">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1</w:t>
      </w:r>
      <w:r>
        <w:rPr>
          <w:rFonts w:hint="eastAsia" w:ascii="Arial" w:hAnsi="Arial" w:eastAsia="黑体" w:cs="Arial"/>
          <w:b w:val="0"/>
          <w:color w:val="000000" w:themeColor="text1"/>
          <w:sz w:val="24"/>
          <w:szCs w:val="24"/>
          <w:highlight w:val="none"/>
          <w14:textFill>
            <w14:solidFill>
              <w14:schemeClr w14:val="tx1"/>
            </w14:solidFill>
          </w14:textFill>
        </w:rPr>
        <w:t>7．评审</w:t>
      </w:r>
    </w:p>
    <w:p w14:paraId="4819B866">
      <w:pPr>
        <w:spacing w:line="400" w:lineRule="atLeast"/>
        <w:ind w:firstLine="480" w:firstLineChars="200"/>
        <w:rPr>
          <w:rFonts w:ascii="Arial" w:hAnsi="Arial" w:cs="Arial"/>
          <w:color w:val="000000" w:themeColor="text1"/>
          <w:kern w:val="0"/>
          <w:sz w:val="24"/>
          <w:highlight w:val="none"/>
          <w14:textFill>
            <w14:solidFill>
              <w14:schemeClr w14:val="tx1"/>
            </w14:solidFill>
          </w14:textFill>
        </w:rPr>
      </w:pPr>
      <w:r>
        <w:rPr>
          <w:rFonts w:ascii="Arial" w:hAnsi="Arial" w:cs="Arial"/>
          <w:color w:val="000000" w:themeColor="text1"/>
          <w:kern w:val="0"/>
          <w:sz w:val="24"/>
          <w:highlight w:val="none"/>
          <w14:textFill>
            <w14:solidFill>
              <w14:schemeClr w14:val="tx1"/>
            </w14:solidFill>
          </w14:textFill>
        </w:rPr>
        <w:t>1</w:t>
      </w:r>
      <w:r>
        <w:rPr>
          <w:rFonts w:hint="eastAsia" w:ascii="Arial" w:hAnsi="Arial" w:cs="Arial"/>
          <w:color w:val="000000" w:themeColor="text1"/>
          <w:kern w:val="0"/>
          <w:sz w:val="24"/>
          <w:highlight w:val="none"/>
          <w14:textFill>
            <w14:solidFill>
              <w14:schemeClr w14:val="tx1"/>
            </w14:solidFill>
          </w14:textFill>
        </w:rPr>
        <w:t>7</w:t>
      </w:r>
      <w:r>
        <w:rPr>
          <w:rFonts w:ascii="Arial" w:hAnsi="Arial" w:cs="Arial"/>
          <w:color w:val="000000" w:themeColor="text1"/>
          <w:kern w:val="0"/>
          <w:sz w:val="24"/>
          <w:highlight w:val="none"/>
          <w14:textFill>
            <w14:solidFill>
              <w14:schemeClr w14:val="tx1"/>
            </w14:solidFill>
          </w14:textFill>
        </w:rPr>
        <w:t>.1</w:t>
      </w:r>
      <w:r>
        <w:rPr>
          <w:rFonts w:hint="eastAsia" w:ascii="Arial" w:hAnsi="Arial" w:cs="Arial"/>
          <w:color w:val="000000" w:themeColor="text1"/>
          <w:kern w:val="0"/>
          <w:sz w:val="24"/>
          <w:highlight w:val="none"/>
          <w14:textFill>
            <w14:solidFill>
              <w14:schemeClr w14:val="tx1"/>
            </w14:solidFill>
          </w14:textFill>
        </w:rPr>
        <w:t>评审小组按照本遴选文件附件</w:t>
      </w:r>
      <w:r>
        <w:rPr>
          <w:rFonts w:ascii="Arial" w:hAnsi="Arial" w:cs="Arial"/>
          <w:color w:val="000000" w:themeColor="text1"/>
          <w:kern w:val="0"/>
          <w:sz w:val="24"/>
          <w:highlight w:val="none"/>
          <w14:textFill>
            <w14:solidFill>
              <w14:schemeClr w14:val="tx1"/>
            </w14:solidFill>
          </w14:textFill>
        </w:rPr>
        <w:t>“</w:t>
      </w:r>
      <w:r>
        <w:rPr>
          <w:rFonts w:hint="eastAsia" w:ascii="Arial" w:hAnsi="Arial" w:cs="Arial"/>
          <w:color w:val="000000" w:themeColor="text1"/>
          <w:kern w:val="0"/>
          <w:sz w:val="24"/>
          <w:highlight w:val="none"/>
          <w14:textFill>
            <w14:solidFill>
              <w14:schemeClr w14:val="tx1"/>
            </w14:solidFill>
          </w14:textFill>
        </w:rPr>
        <w:t>评审办法</w:t>
      </w:r>
      <w:r>
        <w:rPr>
          <w:rFonts w:ascii="Arial" w:hAnsi="Arial" w:cs="Arial"/>
          <w:color w:val="000000" w:themeColor="text1"/>
          <w:kern w:val="0"/>
          <w:sz w:val="24"/>
          <w:highlight w:val="none"/>
          <w14:textFill>
            <w14:solidFill>
              <w14:schemeClr w14:val="tx1"/>
            </w14:solidFill>
          </w14:textFill>
        </w:rPr>
        <w:t>”</w:t>
      </w:r>
      <w:r>
        <w:rPr>
          <w:rFonts w:hint="eastAsia" w:ascii="Arial" w:hAnsi="Arial" w:cs="Arial"/>
          <w:color w:val="000000" w:themeColor="text1"/>
          <w:kern w:val="0"/>
          <w:sz w:val="24"/>
          <w:highlight w:val="none"/>
          <w14:textFill>
            <w14:solidFill>
              <w14:schemeClr w14:val="tx1"/>
            </w14:solidFill>
          </w14:textFill>
        </w:rPr>
        <w:t>规定的方法、评审因素、标准和程序对遴选申请文件进行评比。</w:t>
      </w:r>
      <w:r>
        <w:rPr>
          <w:rFonts w:ascii="Arial" w:hAnsi="Arial" w:cs="Arial"/>
          <w:color w:val="000000" w:themeColor="text1"/>
          <w:kern w:val="0"/>
          <w:sz w:val="24"/>
          <w:highlight w:val="none"/>
          <w14:textFill>
            <w14:solidFill>
              <w14:schemeClr w14:val="tx1"/>
            </w14:solidFill>
          </w14:textFill>
        </w:rPr>
        <w:t>“</w:t>
      </w:r>
      <w:r>
        <w:rPr>
          <w:rFonts w:hint="eastAsia" w:ascii="Arial" w:hAnsi="Arial" w:cs="Arial"/>
          <w:color w:val="000000" w:themeColor="text1"/>
          <w:kern w:val="0"/>
          <w:sz w:val="24"/>
          <w:highlight w:val="none"/>
          <w14:textFill>
            <w14:solidFill>
              <w14:schemeClr w14:val="tx1"/>
            </w14:solidFill>
          </w14:textFill>
        </w:rPr>
        <w:t>评审办法</w:t>
      </w:r>
      <w:r>
        <w:rPr>
          <w:rFonts w:ascii="Arial" w:hAnsi="Arial" w:cs="Arial"/>
          <w:color w:val="000000" w:themeColor="text1"/>
          <w:kern w:val="0"/>
          <w:sz w:val="24"/>
          <w:highlight w:val="none"/>
          <w14:textFill>
            <w14:solidFill>
              <w14:schemeClr w14:val="tx1"/>
            </w14:solidFill>
          </w14:textFill>
        </w:rPr>
        <w:t>”</w:t>
      </w:r>
      <w:r>
        <w:rPr>
          <w:rFonts w:hint="eastAsia" w:ascii="Arial" w:hAnsi="Arial" w:cs="Arial"/>
          <w:color w:val="000000" w:themeColor="text1"/>
          <w:kern w:val="0"/>
          <w:sz w:val="24"/>
          <w:highlight w:val="none"/>
          <w14:textFill>
            <w14:solidFill>
              <w14:schemeClr w14:val="tx1"/>
            </w14:solidFill>
          </w14:textFill>
        </w:rPr>
        <w:t>中没有规定的方法、评审因素和标准，不作为评比依据。</w:t>
      </w:r>
    </w:p>
    <w:p w14:paraId="355C7902">
      <w:pPr>
        <w:spacing w:line="400" w:lineRule="atLeast"/>
        <w:ind w:firstLine="480" w:firstLineChars="200"/>
        <w:rPr>
          <w:rFonts w:ascii="Arial" w:hAnsi="Arial" w:cs="Arial"/>
          <w:color w:val="000000" w:themeColor="text1"/>
          <w:kern w:val="0"/>
          <w:sz w:val="24"/>
          <w:highlight w:val="none"/>
          <w14:textFill>
            <w14:solidFill>
              <w14:schemeClr w14:val="tx1"/>
            </w14:solidFill>
          </w14:textFill>
        </w:rPr>
      </w:pPr>
      <w:r>
        <w:rPr>
          <w:rFonts w:ascii="Arial" w:hAnsi="Arial" w:cs="Arial"/>
          <w:color w:val="000000" w:themeColor="text1"/>
          <w:kern w:val="0"/>
          <w:sz w:val="24"/>
          <w:highlight w:val="none"/>
          <w14:textFill>
            <w14:solidFill>
              <w14:schemeClr w14:val="tx1"/>
            </w14:solidFill>
          </w14:textFill>
        </w:rPr>
        <w:t>1</w:t>
      </w:r>
      <w:r>
        <w:rPr>
          <w:rFonts w:hint="eastAsia" w:ascii="Arial" w:hAnsi="Arial" w:cs="Arial"/>
          <w:color w:val="000000" w:themeColor="text1"/>
          <w:kern w:val="0"/>
          <w:sz w:val="24"/>
          <w:highlight w:val="none"/>
          <w14:textFill>
            <w14:solidFill>
              <w14:schemeClr w14:val="tx1"/>
            </w14:solidFill>
          </w14:textFill>
        </w:rPr>
        <w:t>7</w:t>
      </w:r>
      <w:r>
        <w:rPr>
          <w:rFonts w:ascii="Arial" w:hAnsi="Arial" w:cs="Arial"/>
          <w:color w:val="000000" w:themeColor="text1"/>
          <w:kern w:val="0"/>
          <w:sz w:val="24"/>
          <w:highlight w:val="none"/>
          <w14:textFill>
            <w14:solidFill>
              <w14:schemeClr w14:val="tx1"/>
            </w14:solidFill>
          </w14:textFill>
        </w:rPr>
        <w:t>.2</w:t>
      </w:r>
      <w:r>
        <w:rPr>
          <w:rFonts w:hint="eastAsia" w:ascii="Arial" w:hAnsi="Arial" w:cs="Arial"/>
          <w:color w:val="000000" w:themeColor="text1"/>
          <w:kern w:val="0"/>
          <w:sz w:val="24"/>
          <w:highlight w:val="none"/>
          <w14:textFill>
            <w14:solidFill>
              <w14:schemeClr w14:val="tx1"/>
            </w14:solidFill>
          </w14:textFill>
        </w:rPr>
        <w:t>本项目采用综合评估法，具体评审方法见附件。评审小组负责向采购人提供评审报告，并推荐中选候选人。</w:t>
      </w:r>
    </w:p>
    <w:p w14:paraId="39B89663">
      <w:pPr>
        <w:pStyle w:val="3"/>
        <w:spacing w:before="240" w:line="400" w:lineRule="atLeast"/>
        <w:jc w:val="center"/>
        <w:rPr>
          <w:rFonts w:cs="Arial"/>
          <w:b w:val="0"/>
          <w:color w:val="000000" w:themeColor="text1"/>
          <w:highlight w:val="none"/>
          <w14:textFill>
            <w14:solidFill>
              <w14:schemeClr w14:val="tx1"/>
            </w14:solidFill>
          </w14:textFill>
        </w:rPr>
      </w:pPr>
      <w:r>
        <w:rPr>
          <w:rFonts w:cs="Arial"/>
          <w:b w:val="0"/>
          <w:color w:val="000000" w:themeColor="text1"/>
          <w:highlight w:val="none"/>
          <w14:textFill>
            <w14:solidFill>
              <w14:schemeClr w14:val="tx1"/>
            </w14:solidFill>
          </w14:textFill>
        </w:rPr>
        <w:t>F</w:t>
      </w:r>
      <w:r>
        <w:rPr>
          <w:rFonts w:hint="eastAsia" w:cs="Arial"/>
          <w:b w:val="0"/>
          <w:color w:val="000000" w:themeColor="text1"/>
          <w:highlight w:val="none"/>
          <w14:textFill>
            <w14:solidFill>
              <w14:schemeClr w14:val="tx1"/>
            </w14:solidFill>
          </w14:textFill>
        </w:rPr>
        <w:t>．授予合同</w:t>
      </w:r>
    </w:p>
    <w:p w14:paraId="0664D1AB">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1</w:t>
      </w:r>
      <w:r>
        <w:rPr>
          <w:rFonts w:hint="eastAsia" w:ascii="Arial" w:hAnsi="Arial" w:eastAsia="黑体" w:cs="Arial"/>
          <w:b w:val="0"/>
          <w:color w:val="000000" w:themeColor="text1"/>
          <w:sz w:val="24"/>
          <w:szCs w:val="24"/>
          <w:highlight w:val="none"/>
          <w14:textFill>
            <w14:solidFill>
              <w14:schemeClr w14:val="tx1"/>
            </w14:solidFill>
          </w14:textFill>
        </w:rPr>
        <w:t>8</w:t>
      </w:r>
      <w:r>
        <w:rPr>
          <w:rFonts w:ascii="Arial" w:hAnsi="Arial" w:eastAsia="黑体" w:cs="Arial"/>
          <w:b w:val="0"/>
          <w:color w:val="000000" w:themeColor="text1"/>
          <w:sz w:val="24"/>
          <w:szCs w:val="24"/>
          <w:highlight w:val="none"/>
          <w14:textFill>
            <w14:solidFill>
              <w14:schemeClr w14:val="tx1"/>
            </w14:solidFill>
          </w14:textFill>
        </w:rPr>
        <w:t xml:space="preserve">. </w:t>
      </w:r>
      <w:r>
        <w:rPr>
          <w:rFonts w:hint="eastAsia" w:ascii="Arial" w:hAnsi="Arial" w:eastAsia="黑体" w:cs="Arial"/>
          <w:b w:val="0"/>
          <w:color w:val="000000" w:themeColor="text1"/>
          <w:sz w:val="24"/>
          <w:szCs w:val="24"/>
          <w:highlight w:val="none"/>
          <w14:textFill>
            <w14:solidFill>
              <w14:schemeClr w14:val="tx1"/>
            </w14:solidFill>
          </w14:textFill>
        </w:rPr>
        <w:t>合同授予的标准</w:t>
      </w:r>
    </w:p>
    <w:p w14:paraId="5CB818ED">
      <w:pPr>
        <w:snapToGrid w:val="0"/>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采购人将把合同授予遴选申请文件通过评审，并且被评审小组推荐的排名第一的中选候选人为中选人。排名第一的中选候选人放弃中选、因不可抗力提出不能履行合同，采购人可从确定排名第二的中选候选人为中选人。排名第二的中选候选人因前款规定的同样原因不能签订合同的，采购人可从确定排名第三的中选候选人为中选人。</w:t>
      </w:r>
    </w:p>
    <w:p w14:paraId="14E20DBD">
      <w:pPr>
        <w:spacing w:line="400" w:lineRule="atLeast"/>
        <w:ind w:firstLine="480" w:firstLineChars="200"/>
        <w:rPr>
          <w:rFonts w:ascii="Arial" w:hAnsi="Arial" w:cs="Arial"/>
          <w:color w:val="000000" w:themeColor="text1"/>
          <w:sz w:val="24"/>
          <w:highlight w:val="none"/>
          <w14:textFill>
            <w14:solidFill>
              <w14:schemeClr w14:val="tx1"/>
            </w14:solidFill>
          </w14:textFill>
        </w:rPr>
      </w:pPr>
    </w:p>
    <w:p w14:paraId="50B4BCE8">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hint="eastAsia" w:ascii="Arial" w:hAnsi="Arial" w:eastAsia="黑体" w:cs="Arial"/>
          <w:b w:val="0"/>
          <w:color w:val="000000" w:themeColor="text1"/>
          <w:sz w:val="24"/>
          <w:szCs w:val="24"/>
          <w:highlight w:val="none"/>
          <w14:textFill>
            <w14:solidFill>
              <w14:schemeClr w14:val="tx1"/>
            </w14:solidFill>
          </w14:textFill>
        </w:rPr>
        <w:t>19</w:t>
      </w:r>
      <w:r>
        <w:rPr>
          <w:rFonts w:ascii="Arial" w:hAnsi="Arial" w:eastAsia="黑体" w:cs="Arial"/>
          <w:b w:val="0"/>
          <w:color w:val="000000" w:themeColor="text1"/>
          <w:sz w:val="24"/>
          <w:szCs w:val="24"/>
          <w:highlight w:val="none"/>
          <w14:textFill>
            <w14:solidFill>
              <w14:schemeClr w14:val="tx1"/>
            </w14:solidFill>
          </w14:textFill>
        </w:rPr>
        <w:t xml:space="preserve">. </w:t>
      </w:r>
      <w:r>
        <w:rPr>
          <w:rFonts w:hint="eastAsia" w:ascii="Arial" w:hAnsi="Arial" w:eastAsia="黑体" w:cs="Arial"/>
          <w:b w:val="0"/>
          <w:color w:val="000000" w:themeColor="text1"/>
          <w:sz w:val="24"/>
          <w:szCs w:val="24"/>
          <w:highlight w:val="none"/>
          <w14:textFill>
            <w14:solidFill>
              <w14:schemeClr w14:val="tx1"/>
            </w14:solidFill>
          </w14:textFill>
        </w:rPr>
        <w:t>采购人接受和拒绝遴选申请的权力</w:t>
      </w:r>
    </w:p>
    <w:p w14:paraId="201A2B6B">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采购人在发出中选通知书前因项目发生变化或不可抗力等原因有权宣布遴选无效或拒绝所有遴选申请，并对由此引起的对申请人的影响不承担任何责任，也无须将这样做的理由通知受影响的申请人。</w:t>
      </w:r>
    </w:p>
    <w:p w14:paraId="32632668">
      <w:pPr>
        <w:spacing w:line="400" w:lineRule="atLeast"/>
        <w:rPr>
          <w:rFonts w:ascii="Arial" w:hAnsi="Arial" w:cs="Arial"/>
          <w:color w:val="000000" w:themeColor="text1"/>
          <w:sz w:val="24"/>
          <w:highlight w:val="none"/>
          <w14:textFill>
            <w14:solidFill>
              <w14:schemeClr w14:val="tx1"/>
            </w14:solidFill>
          </w14:textFill>
        </w:rPr>
      </w:pPr>
    </w:p>
    <w:p w14:paraId="38AE6B74">
      <w:pPr>
        <w:pStyle w:val="4"/>
        <w:spacing w:before="120"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2</w:t>
      </w:r>
      <w:r>
        <w:rPr>
          <w:rFonts w:hint="eastAsia" w:ascii="Arial" w:hAnsi="Arial" w:eastAsia="黑体" w:cs="Arial"/>
          <w:b w:val="0"/>
          <w:color w:val="000000" w:themeColor="text1"/>
          <w:sz w:val="24"/>
          <w:szCs w:val="24"/>
          <w:highlight w:val="none"/>
          <w14:textFill>
            <w14:solidFill>
              <w14:schemeClr w14:val="tx1"/>
            </w14:solidFill>
          </w14:textFill>
        </w:rPr>
        <w:t>0</w:t>
      </w:r>
      <w:r>
        <w:rPr>
          <w:rFonts w:ascii="Arial" w:hAnsi="Arial" w:eastAsia="黑体" w:cs="Arial"/>
          <w:b w:val="0"/>
          <w:color w:val="000000" w:themeColor="text1"/>
          <w:sz w:val="24"/>
          <w:szCs w:val="24"/>
          <w:highlight w:val="none"/>
          <w14:textFill>
            <w14:solidFill>
              <w14:schemeClr w14:val="tx1"/>
            </w14:solidFill>
          </w14:textFill>
        </w:rPr>
        <w:t xml:space="preserve">. </w:t>
      </w:r>
      <w:r>
        <w:rPr>
          <w:rFonts w:hint="eastAsia" w:ascii="Arial" w:hAnsi="Arial" w:eastAsia="黑体" w:cs="Arial"/>
          <w:b w:val="0"/>
          <w:color w:val="000000" w:themeColor="text1"/>
          <w:sz w:val="24"/>
          <w:szCs w:val="24"/>
          <w:highlight w:val="none"/>
          <w14:textFill>
            <w14:solidFill>
              <w14:schemeClr w14:val="tx1"/>
            </w14:solidFill>
          </w14:textFill>
        </w:rPr>
        <w:t>中选通知书</w:t>
      </w:r>
    </w:p>
    <w:p w14:paraId="3A7A998D">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2</w:t>
      </w:r>
      <w:r>
        <w:rPr>
          <w:rFonts w:hint="eastAsia" w:ascii="Arial" w:hAnsi="Arial" w:cs="Arial"/>
          <w:color w:val="000000" w:themeColor="text1"/>
          <w:sz w:val="24"/>
          <w:highlight w:val="none"/>
          <w14:textFill>
            <w14:solidFill>
              <w14:schemeClr w14:val="tx1"/>
            </w14:solidFill>
          </w14:textFill>
        </w:rPr>
        <w:t>0</w:t>
      </w:r>
      <w:r>
        <w:rPr>
          <w:rFonts w:ascii="Arial" w:hAnsi="Arial" w:cs="Arial"/>
          <w:color w:val="000000" w:themeColor="text1"/>
          <w:sz w:val="24"/>
          <w:highlight w:val="none"/>
          <w14:textFill>
            <w14:solidFill>
              <w14:schemeClr w14:val="tx1"/>
            </w14:solidFill>
          </w14:textFill>
        </w:rPr>
        <w:t xml:space="preserve">.1 </w:t>
      </w:r>
      <w:r>
        <w:rPr>
          <w:rFonts w:hint="eastAsia" w:ascii="Arial" w:hAnsi="Arial" w:cs="Arial"/>
          <w:color w:val="000000" w:themeColor="text1"/>
          <w:sz w:val="24"/>
          <w:highlight w:val="none"/>
          <w14:textFill>
            <w14:solidFill>
              <w14:schemeClr w14:val="tx1"/>
            </w14:solidFill>
          </w14:textFill>
        </w:rPr>
        <w:t>在遴选申请文件有效期截止前，采购人将向中选人发出中选通知书，确认其遴选申请已被接受。</w:t>
      </w:r>
    </w:p>
    <w:p w14:paraId="64E7065E">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2</w:t>
      </w:r>
      <w:r>
        <w:rPr>
          <w:rFonts w:hint="eastAsia" w:ascii="Arial" w:hAnsi="Arial" w:cs="Arial"/>
          <w:color w:val="000000" w:themeColor="text1"/>
          <w:sz w:val="24"/>
          <w:highlight w:val="none"/>
          <w14:textFill>
            <w14:solidFill>
              <w14:schemeClr w14:val="tx1"/>
            </w14:solidFill>
          </w14:textFill>
        </w:rPr>
        <w:t>0</w:t>
      </w:r>
      <w:r>
        <w:rPr>
          <w:rFonts w:ascii="Arial" w:hAnsi="Arial" w:cs="Arial"/>
          <w:color w:val="000000" w:themeColor="text1"/>
          <w:sz w:val="24"/>
          <w:highlight w:val="none"/>
          <w14:textFill>
            <w14:solidFill>
              <w14:schemeClr w14:val="tx1"/>
            </w14:solidFill>
          </w14:textFill>
        </w:rPr>
        <w:t xml:space="preserve">.2 </w:t>
      </w:r>
      <w:r>
        <w:rPr>
          <w:rFonts w:hint="eastAsia" w:ascii="Arial" w:hAnsi="Arial" w:cs="Arial"/>
          <w:color w:val="000000" w:themeColor="text1"/>
          <w:sz w:val="24"/>
          <w:highlight w:val="none"/>
          <w14:textFill>
            <w14:solidFill>
              <w14:schemeClr w14:val="tx1"/>
            </w14:solidFill>
          </w14:textFill>
        </w:rPr>
        <w:t>中选通知书是合同文件的组成部分。</w:t>
      </w:r>
    </w:p>
    <w:p w14:paraId="20856517">
      <w:pPr>
        <w:spacing w:line="400" w:lineRule="atLeast"/>
        <w:rPr>
          <w:rFonts w:ascii="Arial" w:hAnsi="Arial" w:cs="Arial"/>
          <w:color w:val="000000" w:themeColor="text1"/>
          <w:sz w:val="24"/>
          <w:highlight w:val="none"/>
          <w14:textFill>
            <w14:solidFill>
              <w14:schemeClr w14:val="tx1"/>
            </w14:solidFill>
          </w14:textFill>
        </w:rPr>
      </w:pPr>
    </w:p>
    <w:p w14:paraId="22B7A607">
      <w:pPr>
        <w:pStyle w:val="4"/>
        <w:spacing w:line="400" w:lineRule="atLeast"/>
        <w:rPr>
          <w:rFonts w:ascii="Arial" w:hAnsi="Arial" w:eastAsia="黑体" w:cs="Arial"/>
          <w:b w:val="0"/>
          <w:color w:val="000000" w:themeColor="text1"/>
          <w:sz w:val="24"/>
          <w:szCs w:val="24"/>
          <w:highlight w:val="none"/>
          <w14:textFill>
            <w14:solidFill>
              <w14:schemeClr w14:val="tx1"/>
            </w14:solidFill>
          </w14:textFill>
        </w:rPr>
      </w:pPr>
      <w:r>
        <w:rPr>
          <w:rFonts w:ascii="Arial" w:hAnsi="Arial" w:eastAsia="黑体" w:cs="Arial"/>
          <w:b w:val="0"/>
          <w:color w:val="000000" w:themeColor="text1"/>
          <w:sz w:val="24"/>
          <w:szCs w:val="24"/>
          <w:highlight w:val="none"/>
          <w14:textFill>
            <w14:solidFill>
              <w14:schemeClr w14:val="tx1"/>
            </w14:solidFill>
          </w14:textFill>
        </w:rPr>
        <w:t>2</w:t>
      </w:r>
      <w:r>
        <w:rPr>
          <w:rFonts w:hint="eastAsia" w:ascii="Arial" w:hAnsi="Arial" w:eastAsia="黑体" w:cs="Arial"/>
          <w:b w:val="0"/>
          <w:color w:val="000000" w:themeColor="text1"/>
          <w:sz w:val="24"/>
          <w:szCs w:val="24"/>
          <w:highlight w:val="none"/>
          <w14:textFill>
            <w14:solidFill>
              <w14:schemeClr w14:val="tx1"/>
            </w14:solidFill>
          </w14:textFill>
        </w:rPr>
        <w:t>1</w:t>
      </w:r>
      <w:r>
        <w:rPr>
          <w:rFonts w:ascii="Arial" w:hAnsi="Arial" w:eastAsia="黑体" w:cs="Arial"/>
          <w:b w:val="0"/>
          <w:color w:val="000000" w:themeColor="text1"/>
          <w:sz w:val="24"/>
          <w:szCs w:val="24"/>
          <w:highlight w:val="none"/>
          <w14:textFill>
            <w14:solidFill>
              <w14:schemeClr w14:val="tx1"/>
            </w14:solidFill>
          </w14:textFill>
        </w:rPr>
        <w:t>.</w:t>
      </w:r>
      <w:r>
        <w:rPr>
          <w:rFonts w:hint="eastAsia" w:ascii="Arial" w:hAnsi="Arial" w:eastAsia="黑体" w:cs="Arial"/>
          <w:b w:val="0"/>
          <w:color w:val="000000" w:themeColor="text1"/>
          <w:sz w:val="24"/>
          <w:szCs w:val="24"/>
          <w:highlight w:val="none"/>
          <w14:textFill>
            <w14:solidFill>
              <w14:schemeClr w14:val="tx1"/>
            </w14:solidFill>
          </w14:textFill>
        </w:rPr>
        <w:t>合同协议书的签署</w:t>
      </w:r>
    </w:p>
    <w:p w14:paraId="4678AB14">
      <w:pPr>
        <w:spacing w:line="400" w:lineRule="atLeast"/>
        <w:ind w:firstLine="360" w:firstLineChars="15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中选人接到中选通知之日起</w:t>
      </w:r>
      <w:r>
        <w:rPr>
          <w:rFonts w:ascii="Arial" w:hAnsi="Arial" w:cs="Arial"/>
          <w:color w:val="000000" w:themeColor="text1"/>
          <w:sz w:val="24"/>
          <w:highlight w:val="none"/>
          <w14:textFill>
            <w14:solidFill>
              <w14:schemeClr w14:val="tx1"/>
            </w14:solidFill>
          </w14:textFill>
        </w:rPr>
        <w:t>30</w:t>
      </w:r>
      <w:r>
        <w:rPr>
          <w:rFonts w:hint="eastAsia" w:ascii="Arial" w:hAnsi="Arial" w:cs="Arial"/>
          <w:color w:val="000000" w:themeColor="text1"/>
          <w:sz w:val="24"/>
          <w:highlight w:val="none"/>
          <w14:textFill>
            <w14:solidFill>
              <w14:schemeClr w14:val="tx1"/>
            </w14:solidFill>
          </w14:textFill>
        </w:rPr>
        <w:t>日内，应按遴选文件要求与采购人联系，订立合同及安排服务事宜。</w:t>
      </w:r>
    </w:p>
    <w:p w14:paraId="5C71969B">
      <w:pPr>
        <w:pStyle w:val="47"/>
        <w:spacing w:line="400" w:lineRule="atLeast"/>
        <w:jc w:val="both"/>
        <w:outlineLvl w:val="9"/>
        <w:rPr>
          <w:rFonts w:hint="eastAsia" w:ascii="Arial" w:hAnsi="Arial" w:eastAsia="黑体" w:cs="Arial"/>
          <w:b w:val="0"/>
          <w:color w:val="000000" w:themeColor="text1"/>
          <w:highlight w:val="none"/>
          <w14:textFill>
            <w14:solidFill>
              <w14:schemeClr w14:val="tx1"/>
            </w14:solidFill>
          </w14:textFill>
        </w:rPr>
      </w:pPr>
      <w:bookmarkStart w:id="3" w:name="_Toc38013992"/>
    </w:p>
    <w:bookmarkEnd w:id="3"/>
    <w:p w14:paraId="6BB96DFF">
      <w:pPr>
        <w:pStyle w:val="47"/>
        <w:spacing w:line="400" w:lineRule="atLeast"/>
        <w:rPr>
          <w:rFonts w:ascii="Arial" w:hAnsi="Arial" w:eastAsia="黑体" w:cs="Arial"/>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ascii="Arial" w:hAnsi="Arial" w:eastAsia="黑体" w:cs="Arial"/>
          <w:b w:val="0"/>
          <w:color w:val="000000" w:themeColor="text1"/>
          <w:highlight w:val="none"/>
          <w14:textFill>
            <w14:solidFill>
              <w14:schemeClr w14:val="tx1"/>
            </w14:solidFill>
          </w14:textFill>
        </w:rPr>
        <w:t>第三章</w:t>
      </w:r>
      <w:r>
        <w:rPr>
          <w:rFonts w:ascii="Arial" w:hAnsi="Arial" w:eastAsia="黑体" w:cs="Arial"/>
          <w:b w:val="0"/>
          <w:color w:val="000000" w:themeColor="text1"/>
          <w:highlight w:val="none"/>
          <w14:textFill>
            <w14:solidFill>
              <w14:schemeClr w14:val="tx1"/>
            </w14:solidFill>
          </w14:textFill>
        </w:rPr>
        <w:t xml:space="preserve">  </w:t>
      </w:r>
      <w:r>
        <w:rPr>
          <w:rFonts w:hint="eastAsia" w:ascii="Arial" w:hAnsi="Arial" w:eastAsia="黑体" w:cs="Arial"/>
          <w:b w:val="0"/>
          <w:color w:val="000000" w:themeColor="text1"/>
          <w:highlight w:val="none"/>
          <w14:textFill>
            <w14:solidFill>
              <w14:schemeClr w14:val="tx1"/>
            </w14:solidFill>
          </w14:textFill>
        </w:rPr>
        <w:t>遴选申请文件格式</w:t>
      </w:r>
    </w:p>
    <w:p w14:paraId="2DB44F85">
      <w:pPr>
        <w:spacing w:line="360" w:lineRule="auto"/>
        <w:jc w:val="center"/>
        <w:rPr>
          <w:rFonts w:hint="eastAsia" w:ascii="黑体" w:hAnsi="黑体" w:eastAsia="黑体" w:cs="黑体"/>
          <w:b/>
          <w:bCs/>
          <w:color w:val="000000" w:themeColor="text1"/>
          <w:sz w:val="36"/>
          <w:szCs w:val="36"/>
          <w:highlight w:val="none"/>
          <w14:textFill>
            <w14:solidFill>
              <w14:schemeClr w14:val="tx1"/>
            </w14:solidFill>
          </w14:textFill>
        </w:rPr>
      </w:pPr>
      <w:r>
        <w:rPr>
          <w:rFonts w:hint="eastAsia" w:ascii="黑体" w:hAnsi="黑体" w:eastAsia="黑体" w:cs="黑体"/>
          <w:b/>
          <w:bCs/>
          <w:color w:val="000000" w:themeColor="text1"/>
          <w:spacing w:val="0"/>
          <w:sz w:val="36"/>
          <w:szCs w:val="36"/>
          <w:highlight w:val="none"/>
          <w:u w:val="single"/>
          <w:lang w:val="en-US" w:eastAsia="zh-CN"/>
          <w14:textFill>
            <w14:solidFill>
              <w14:schemeClr w14:val="tx1"/>
            </w14:solidFill>
          </w14:textFill>
        </w:rPr>
        <w:t>淳源餐厅(原靓靓蒸虾租用地)改造项目（EPC）</w:t>
      </w:r>
      <w:r>
        <w:rPr>
          <w:rFonts w:hint="eastAsia" w:ascii="黑体" w:hAnsi="黑体" w:eastAsia="黑体" w:cs="黑体"/>
          <w:b/>
          <w:bCs/>
          <w:color w:val="000000" w:themeColor="text1"/>
          <w:spacing w:val="0"/>
          <w:sz w:val="36"/>
          <w:szCs w:val="36"/>
          <w:highlight w:val="none"/>
          <w:lang w:val="en-US" w:eastAsia="zh-CN"/>
          <w14:textFill>
            <w14:solidFill>
              <w14:schemeClr w14:val="tx1"/>
            </w14:solidFill>
          </w14:textFill>
        </w:rPr>
        <w:t xml:space="preserve"> </w:t>
      </w:r>
      <w:r>
        <w:rPr>
          <w:rFonts w:hint="eastAsia" w:ascii="黑体" w:hAnsi="黑体" w:eastAsia="黑体" w:cs="黑体"/>
          <w:b/>
          <w:bCs/>
          <w:color w:val="000000" w:themeColor="text1"/>
          <w:sz w:val="36"/>
          <w:szCs w:val="36"/>
          <w:highlight w:val="none"/>
          <w14:textFill>
            <w14:solidFill>
              <w14:schemeClr w14:val="tx1"/>
            </w14:solidFill>
          </w14:textFill>
        </w:rPr>
        <w:t>遴选</w:t>
      </w:r>
    </w:p>
    <w:p w14:paraId="0CB922B6">
      <w:pPr>
        <w:widowControl/>
        <w:autoSpaceDE w:val="0"/>
        <w:autoSpaceDN w:val="0"/>
        <w:spacing w:line="400" w:lineRule="atLeast"/>
        <w:jc w:val="center"/>
        <w:textAlignment w:val="bottom"/>
        <w:rPr>
          <w:rFonts w:ascii="Arial" w:hAnsi="Arial" w:cs="Arial"/>
          <w:b/>
          <w:color w:val="000000" w:themeColor="text1"/>
          <w:spacing w:val="30"/>
          <w:sz w:val="32"/>
          <w:szCs w:val="32"/>
          <w:highlight w:val="none"/>
          <w14:textFill>
            <w14:solidFill>
              <w14:schemeClr w14:val="tx1"/>
            </w14:solidFill>
          </w14:textFill>
        </w:rPr>
      </w:pPr>
    </w:p>
    <w:p w14:paraId="0113E256">
      <w:pPr>
        <w:widowControl/>
        <w:autoSpaceDE w:val="0"/>
        <w:autoSpaceDN w:val="0"/>
        <w:spacing w:line="400" w:lineRule="atLeast"/>
        <w:jc w:val="center"/>
        <w:textAlignment w:val="bottom"/>
        <w:rPr>
          <w:rFonts w:ascii="Arial" w:hAnsi="Arial" w:cs="Arial"/>
          <w:b/>
          <w:color w:val="000000" w:themeColor="text1"/>
          <w:spacing w:val="30"/>
          <w:sz w:val="32"/>
          <w:szCs w:val="32"/>
          <w:highlight w:val="none"/>
          <w14:textFill>
            <w14:solidFill>
              <w14:schemeClr w14:val="tx1"/>
            </w14:solidFill>
          </w14:textFill>
        </w:rPr>
      </w:pPr>
    </w:p>
    <w:p w14:paraId="708C2D6C">
      <w:pPr>
        <w:widowControl/>
        <w:autoSpaceDE w:val="0"/>
        <w:autoSpaceDN w:val="0"/>
        <w:spacing w:line="400" w:lineRule="atLeast"/>
        <w:jc w:val="center"/>
        <w:textAlignment w:val="bottom"/>
        <w:rPr>
          <w:rFonts w:ascii="Arial" w:hAnsi="Arial" w:cs="Arial"/>
          <w:b/>
          <w:color w:val="000000" w:themeColor="text1"/>
          <w:spacing w:val="30"/>
          <w:sz w:val="32"/>
          <w:szCs w:val="32"/>
          <w:highlight w:val="none"/>
          <w14:textFill>
            <w14:solidFill>
              <w14:schemeClr w14:val="tx1"/>
            </w14:solidFill>
          </w14:textFill>
        </w:rPr>
      </w:pPr>
    </w:p>
    <w:p w14:paraId="5392214A">
      <w:pPr>
        <w:widowControl/>
        <w:autoSpaceDE w:val="0"/>
        <w:autoSpaceDN w:val="0"/>
        <w:spacing w:line="400" w:lineRule="atLeast"/>
        <w:jc w:val="center"/>
        <w:textAlignment w:val="bottom"/>
        <w:rPr>
          <w:rFonts w:ascii="Arial" w:hAnsi="Arial" w:cs="Arial"/>
          <w:b/>
          <w:color w:val="000000" w:themeColor="text1"/>
          <w:spacing w:val="30"/>
          <w:sz w:val="32"/>
          <w:szCs w:val="32"/>
          <w:highlight w:val="none"/>
          <w14:textFill>
            <w14:solidFill>
              <w14:schemeClr w14:val="tx1"/>
            </w14:solidFill>
          </w14:textFill>
        </w:rPr>
      </w:pPr>
      <w:r>
        <w:rPr>
          <w:rFonts w:ascii="Arial" w:hAnsi="Arial" w:cs="Arial"/>
          <w:b/>
          <w:color w:val="000000" w:themeColor="text1"/>
          <w:spacing w:val="30"/>
          <w:sz w:val="32"/>
          <w:szCs w:val="32"/>
          <w:highlight w:val="none"/>
          <w14:textFill>
            <w14:solidFill>
              <w14:schemeClr w14:val="tx1"/>
            </w14:solidFill>
          </w14:textFill>
        </w:rPr>
        <w:t xml:space="preserve">                                                        </w:t>
      </w:r>
    </w:p>
    <w:p w14:paraId="5F2464F3">
      <w:pPr>
        <w:widowControl/>
        <w:autoSpaceDE w:val="0"/>
        <w:autoSpaceDN w:val="0"/>
        <w:spacing w:line="400" w:lineRule="atLeast"/>
        <w:jc w:val="center"/>
        <w:textAlignment w:val="bottom"/>
        <w:rPr>
          <w:rFonts w:ascii="Arial" w:hAnsi="Arial" w:cs="Arial"/>
          <w:b/>
          <w:color w:val="000000" w:themeColor="text1"/>
          <w:spacing w:val="30"/>
          <w:sz w:val="32"/>
          <w:szCs w:val="32"/>
          <w:highlight w:val="none"/>
          <w14:textFill>
            <w14:solidFill>
              <w14:schemeClr w14:val="tx1"/>
            </w14:solidFill>
          </w14:textFill>
        </w:rPr>
      </w:pPr>
    </w:p>
    <w:p w14:paraId="44F71AF4">
      <w:pPr>
        <w:widowControl/>
        <w:autoSpaceDE w:val="0"/>
        <w:autoSpaceDN w:val="0"/>
        <w:spacing w:before="240" w:line="400" w:lineRule="atLeast"/>
        <w:jc w:val="center"/>
        <w:textAlignment w:val="bottom"/>
        <w:rPr>
          <w:rFonts w:ascii="Arial" w:hAnsi="Arial" w:eastAsia="楷体_GB2312" w:cs="Arial"/>
          <w:b/>
          <w:color w:val="000000" w:themeColor="text1"/>
          <w:sz w:val="88"/>
          <w:szCs w:val="88"/>
          <w:highlight w:val="none"/>
          <w14:textFill>
            <w14:solidFill>
              <w14:schemeClr w14:val="tx1"/>
            </w14:solidFill>
          </w14:textFill>
        </w:rPr>
      </w:pPr>
      <w:r>
        <w:rPr>
          <w:rFonts w:hint="eastAsia" w:ascii="Arial" w:hAnsi="Arial" w:eastAsia="楷体_GB2312" w:cs="Arial"/>
          <w:b/>
          <w:color w:val="000000" w:themeColor="text1"/>
          <w:sz w:val="88"/>
          <w:szCs w:val="88"/>
          <w:highlight w:val="none"/>
          <w14:textFill>
            <w14:solidFill>
              <w14:schemeClr w14:val="tx1"/>
            </w14:solidFill>
          </w14:textFill>
        </w:rPr>
        <w:t>申 请</w:t>
      </w:r>
      <w:r>
        <w:rPr>
          <w:rFonts w:ascii="Arial" w:hAnsi="Arial" w:eastAsia="楷体_GB2312" w:cs="Arial"/>
          <w:b/>
          <w:color w:val="000000" w:themeColor="text1"/>
          <w:sz w:val="88"/>
          <w:szCs w:val="88"/>
          <w:highlight w:val="none"/>
          <w14:textFill>
            <w14:solidFill>
              <w14:schemeClr w14:val="tx1"/>
            </w14:solidFill>
          </w14:textFill>
        </w:rPr>
        <w:t xml:space="preserve"> </w:t>
      </w:r>
      <w:r>
        <w:rPr>
          <w:rFonts w:hint="eastAsia" w:ascii="Arial" w:hAnsi="Arial" w:eastAsia="楷体_GB2312" w:cs="Arial"/>
          <w:b/>
          <w:color w:val="000000" w:themeColor="text1"/>
          <w:sz w:val="88"/>
          <w:szCs w:val="88"/>
          <w:highlight w:val="none"/>
          <w14:textFill>
            <w14:solidFill>
              <w14:schemeClr w14:val="tx1"/>
            </w14:solidFill>
          </w14:textFill>
        </w:rPr>
        <w:t>文</w:t>
      </w:r>
      <w:r>
        <w:rPr>
          <w:rFonts w:ascii="Arial" w:hAnsi="Arial" w:eastAsia="楷体_GB2312" w:cs="Arial"/>
          <w:b/>
          <w:color w:val="000000" w:themeColor="text1"/>
          <w:sz w:val="88"/>
          <w:szCs w:val="88"/>
          <w:highlight w:val="none"/>
          <w14:textFill>
            <w14:solidFill>
              <w14:schemeClr w14:val="tx1"/>
            </w14:solidFill>
          </w14:textFill>
        </w:rPr>
        <w:t xml:space="preserve"> </w:t>
      </w:r>
      <w:r>
        <w:rPr>
          <w:rFonts w:hint="eastAsia" w:ascii="Arial" w:hAnsi="Arial" w:eastAsia="楷体_GB2312" w:cs="Arial"/>
          <w:b/>
          <w:color w:val="000000" w:themeColor="text1"/>
          <w:sz w:val="88"/>
          <w:szCs w:val="88"/>
          <w:highlight w:val="none"/>
          <w14:textFill>
            <w14:solidFill>
              <w14:schemeClr w14:val="tx1"/>
            </w14:solidFill>
          </w14:textFill>
        </w:rPr>
        <w:t>件</w:t>
      </w:r>
    </w:p>
    <w:p w14:paraId="355B65DB">
      <w:pPr>
        <w:spacing w:line="400" w:lineRule="atLeast"/>
        <w:jc w:val="center"/>
        <w:rPr>
          <w:rFonts w:ascii="Arial" w:hAnsi="Arial" w:eastAsia="黑体" w:cs="Arial"/>
          <w:color w:val="000000" w:themeColor="text1"/>
          <w:sz w:val="32"/>
          <w:highlight w:val="none"/>
          <w14:textFill>
            <w14:solidFill>
              <w14:schemeClr w14:val="tx1"/>
            </w14:solidFill>
          </w14:textFill>
        </w:rPr>
      </w:pPr>
    </w:p>
    <w:p w14:paraId="29DAF71B">
      <w:pPr>
        <w:spacing w:line="400" w:lineRule="atLeast"/>
        <w:jc w:val="center"/>
        <w:rPr>
          <w:rFonts w:ascii="Arial" w:hAnsi="Arial" w:eastAsia="黑体" w:cs="Arial"/>
          <w:color w:val="000000" w:themeColor="text1"/>
          <w:sz w:val="32"/>
          <w:highlight w:val="none"/>
          <w14:textFill>
            <w14:solidFill>
              <w14:schemeClr w14:val="tx1"/>
            </w14:solidFill>
          </w14:textFill>
        </w:rPr>
      </w:pPr>
    </w:p>
    <w:p w14:paraId="650DC040">
      <w:pPr>
        <w:spacing w:line="400" w:lineRule="atLeast"/>
        <w:jc w:val="center"/>
        <w:rPr>
          <w:rFonts w:ascii="Arial" w:hAnsi="Arial" w:eastAsia="黑体" w:cs="Arial"/>
          <w:color w:val="000000" w:themeColor="text1"/>
          <w:sz w:val="32"/>
          <w:highlight w:val="none"/>
          <w14:textFill>
            <w14:solidFill>
              <w14:schemeClr w14:val="tx1"/>
            </w14:solidFill>
          </w14:textFill>
        </w:rPr>
      </w:pPr>
    </w:p>
    <w:p w14:paraId="5567CCB6">
      <w:pPr>
        <w:spacing w:line="400" w:lineRule="atLeast"/>
        <w:jc w:val="center"/>
        <w:rPr>
          <w:rFonts w:ascii="Arial" w:hAnsi="Arial" w:eastAsia="黑体" w:cs="Arial"/>
          <w:color w:val="000000" w:themeColor="text1"/>
          <w:sz w:val="32"/>
          <w:highlight w:val="none"/>
          <w14:textFill>
            <w14:solidFill>
              <w14:schemeClr w14:val="tx1"/>
            </w14:solidFill>
          </w14:textFill>
        </w:rPr>
      </w:pPr>
    </w:p>
    <w:p w14:paraId="014A64C5">
      <w:pPr>
        <w:spacing w:line="400" w:lineRule="atLeast"/>
        <w:rPr>
          <w:rFonts w:ascii="Arial" w:hAnsi="Arial" w:eastAsia="黑体" w:cs="Arial"/>
          <w:color w:val="000000" w:themeColor="text1"/>
          <w:sz w:val="32"/>
          <w:highlight w:val="none"/>
          <w14:textFill>
            <w14:solidFill>
              <w14:schemeClr w14:val="tx1"/>
            </w14:solidFill>
          </w14:textFill>
        </w:rPr>
      </w:pPr>
    </w:p>
    <w:tbl>
      <w:tblPr>
        <w:tblStyle w:val="17"/>
        <w:tblW w:w="7736" w:type="dxa"/>
        <w:jc w:val="center"/>
        <w:tblLayout w:type="fixed"/>
        <w:tblCellMar>
          <w:top w:w="0" w:type="dxa"/>
          <w:left w:w="108" w:type="dxa"/>
          <w:bottom w:w="0" w:type="dxa"/>
          <w:right w:w="108" w:type="dxa"/>
        </w:tblCellMar>
      </w:tblPr>
      <w:tblGrid>
        <w:gridCol w:w="1870"/>
        <w:gridCol w:w="5866"/>
      </w:tblGrid>
      <w:tr w14:paraId="20DF2FB5">
        <w:tblPrEx>
          <w:tblCellMar>
            <w:top w:w="0" w:type="dxa"/>
            <w:left w:w="108" w:type="dxa"/>
            <w:bottom w:w="0" w:type="dxa"/>
            <w:right w:w="108" w:type="dxa"/>
          </w:tblCellMar>
        </w:tblPrEx>
        <w:trPr>
          <w:trHeight w:val="465" w:hRule="atLeast"/>
          <w:jc w:val="center"/>
        </w:trPr>
        <w:tc>
          <w:tcPr>
            <w:tcW w:w="1870" w:type="dxa"/>
          </w:tcPr>
          <w:p w14:paraId="593A8AF3">
            <w:pPr>
              <w:tabs>
                <w:tab w:val="left" w:pos="8504"/>
              </w:tabs>
              <w:spacing w:before="200" w:beforeLines="50" w:line="400" w:lineRule="atLeast"/>
              <w:jc w:val="distribute"/>
              <w:rPr>
                <w:rFonts w:ascii="Arial" w:hAnsi="Arial" w:eastAsia="黑体" w:cs="Arial"/>
                <w:color w:val="000000" w:themeColor="text1"/>
                <w:spacing w:val="14"/>
                <w:sz w:val="32"/>
                <w:szCs w:val="32"/>
                <w:highlight w:val="none"/>
                <w14:textFill>
                  <w14:solidFill>
                    <w14:schemeClr w14:val="tx1"/>
                  </w14:solidFill>
                </w14:textFill>
              </w:rPr>
            </w:pPr>
            <w:r>
              <w:rPr>
                <w:rFonts w:hint="eastAsia" w:ascii="Arial" w:hAnsi="Arial" w:eastAsia="黑体" w:cs="Arial"/>
                <w:color w:val="000000" w:themeColor="text1"/>
                <w:spacing w:val="14"/>
                <w:sz w:val="32"/>
                <w:szCs w:val="32"/>
                <w:highlight w:val="none"/>
                <w14:textFill>
                  <w14:solidFill>
                    <w14:schemeClr w14:val="tx1"/>
                  </w14:solidFill>
                </w14:textFill>
              </w:rPr>
              <w:t>申 请</w:t>
            </w:r>
            <w:r>
              <w:rPr>
                <w:rFonts w:ascii="Arial" w:hAnsi="Arial" w:eastAsia="黑体" w:cs="Arial"/>
                <w:color w:val="000000" w:themeColor="text1"/>
                <w:spacing w:val="14"/>
                <w:sz w:val="32"/>
                <w:szCs w:val="32"/>
                <w:highlight w:val="none"/>
                <w14:textFill>
                  <w14:solidFill>
                    <w14:schemeClr w14:val="tx1"/>
                  </w14:solidFill>
                </w14:textFill>
              </w:rPr>
              <w:t xml:space="preserve"> </w:t>
            </w:r>
            <w:r>
              <w:rPr>
                <w:rFonts w:hint="eastAsia" w:ascii="Arial" w:hAnsi="Arial" w:eastAsia="黑体" w:cs="Arial"/>
                <w:color w:val="000000" w:themeColor="text1"/>
                <w:spacing w:val="14"/>
                <w:sz w:val="32"/>
                <w:szCs w:val="32"/>
                <w:highlight w:val="none"/>
                <w14:textFill>
                  <w14:solidFill>
                    <w14:schemeClr w14:val="tx1"/>
                  </w14:solidFill>
                </w14:textFill>
              </w:rPr>
              <w:t>人：</w:t>
            </w:r>
          </w:p>
        </w:tc>
        <w:tc>
          <w:tcPr>
            <w:tcW w:w="5866" w:type="dxa"/>
            <w:vAlign w:val="center"/>
          </w:tcPr>
          <w:p w14:paraId="78B80CB8">
            <w:pPr>
              <w:tabs>
                <w:tab w:val="left" w:pos="8504"/>
              </w:tabs>
              <w:spacing w:before="200" w:beforeLines="50" w:line="400" w:lineRule="atLeast"/>
              <w:rPr>
                <w:rFonts w:ascii="Arial" w:hAnsi="Arial" w:eastAsia="黑体" w:cs="Arial"/>
                <w:color w:val="000000" w:themeColor="text1"/>
                <w:sz w:val="32"/>
                <w:szCs w:val="32"/>
                <w:highlight w:val="none"/>
                <w:u w:val="single"/>
                <w14:textFill>
                  <w14:solidFill>
                    <w14:schemeClr w14:val="tx1"/>
                  </w14:solidFill>
                </w14:textFill>
              </w:rPr>
            </w:pPr>
            <w:r>
              <w:rPr>
                <w:rFonts w:ascii="Arial" w:hAnsi="Arial" w:eastAsia="黑体" w:cs="Arial"/>
                <w:color w:val="000000" w:themeColor="text1"/>
                <w:sz w:val="32"/>
                <w:szCs w:val="32"/>
                <w:highlight w:val="none"/>
                <w:u w:val="single"/>
                <w14:textFill>
                  <w14:solidFill>
                    <w14:schemeClr w14:val="tx1"/>
                  </w14:solidFill>
                </w14:textFill>
              </w:rPr>
              <w:t xml:space="preserve">        （</w:t>
            </w:r>
            <w:r>
              <w:rPr>
                <w:rFonts w:hint="eastAsia" w:ascii="Arial" w:hAnsi="Arial" w:eastAsia="黑体" w:cs="Arial"/>
                <w:color w:val="000000" w:themeColor="text1"/>
                <w:sz w:val="32"/>
                <w:szCs w:val="32"/>
                <w:highlight w:val="none"/>
                <w:u w:val="single"/>
                <w14:textFill>
                  <w14:solidFill>
                    <w14:schemeClr w14:val="tx1"/>
                  </w14:solidFill>
                </w14:textFill>
              </w:rPr>
              <w:t>单位名称</w:t>
            </w:r>
            <w:r>
              <w:rPr>
                <w:rFonts w:ascii="Arial" w:hAnsi="Arial" w:eastAsia="黑体" w:cs="Arial"/>
                <w:color w:val="000000" w:themeColor="text1"/>
                <w:sz w:val="32"/>
                <w:szCs w:val="32"/>
                <w:highlight w:val="none"/>
                <w:u w:val="single"/>
                <w14:textFill>
                  <w14:solidFill>
                    <w14:schemeClr w14:val="tx1"/>
                  </w14:solidFill>
                </w14:textFill>
              </w:rPr>
              <w:t>）（</w:t>
            </w:r>
            <w:r>
              <w:rPr>
                <w:rFonts w:hint="eastAsia" w:ascii="Arial" w:hAnsi="Arial" w:eastAsia="黑体" w:cs="Arial"/>
                <w:color w:val="000000" w:themeColor="text1"/>
                <w:sz w:val="32"/>
                <w:szCs w:val="32"/>
                <w:highlight w:val="none"/>
                <w:u w:val="single"/>
                <w14:textFill>
                  <w14:solidFill>
                    <w14:schemeClr w14:val="tx1"/>
                  </w14:solidFill>
                </w14:textFill>
              </w:rPr>
              <w:t>公章</w:t>
            </w:r>
            <w:r>
              <w:rPr>
                <w:rFonts w:ascii="Arial" w:hAnsi="Arial" w:eastAsia="黑体" w:cs="Arial"/>
                <w:color w:val="000000" w:themeColor="text1"/>
                <w:sz w:val="32"/>
                <w:szCs w:val="32"/>
                <w:highlight w:val="none"/>
                <w:u w:val="single"/>
                <w14:textFill>
                  <w14:solidFill>
                    <w14:schemeClr w14:val="tx1"/>
                  </w14:solidFill>
                </w14:textFill>
              </w:rPr>
              <w:t xml:space="preserve">）        </w:t>
            </w:r>
          </w:p>
        </w:tc>
      </w:tr>
    </w:tbl>
    <w:p w14:paraId="337734A0">
      <w:pPr>
        <w:spacing w:before="200" w:beforeLines="50" w:line="400" w:lineRule="atLeast"/>
        <w:jc w:val="center"/>
        <w:rPr>
          <w:rFonts w:ascii="Arial" w:hAnsi="Arial" w:eastAsia="黑体" w:cs="Arial"/>
          <w:color w:val="000000" w:themeColor="text1"/>
          <w:sz w:val="32"/>
          <w:highlight w:val="none"/>
          <w14:textFill>
            <w14:solidFill>
              <w14:schemeClr w14:val="tx1"/>
            </w14:solidFill>
          </w14:textFill>
        </w:rPr>
      </w:pPr>
      <w:r>
        <w:rPr>
          <w:rFonts w:ascii="Arial" w:hAnsi="Arial" w:eastAsia="仿宋_GB2312" w:cs="Arial"/>
          <w:b/>
          <w:color w:val="000000" w:themeColor="text1"/>
          <w:sz w:val="32"/>
          <w:szCs w:val="32"/>
          <w:highlight w:val="none"/>
          <w:u w:val="single"/>
          <w14:textFill>
            <w14:solidFill>
              <w14:schemeClr w14:val="tx1"/>
            </w14:solidFill>
          </w14:textFill>
        </w:rPr>
        <w:t xml:space="preserve">       </w:t>
      </w:r>
      <w:r>
        <w:rPr>
          <w:rFonts w:hint="eastAsia" w:ascii="Arial" w:hAnsi="Arial" w:eastAsia="仿宋_GB2312" w:cs="Arial"/>
          <w:b/>
          <w:color w:val="000000" w:themeColor="text1"/>
          <w:sz w:val="32"/>
          <w:szCs w:val="32"/>
          <w:highlight w:val="none"/>
          <w14:textFill>
            <w14:solidFill>
              <w14:schemeClr w14:val="tx1"/>
            </w14:solidFill>
          </w14:textFill>
        </w:rPr>
        <w:t>年</w:t>
      </w:r>
      <w:r>
        <w:rPr>
          <w:rFonts w:ascii="Arial" w:hAnsi="Arial" w:eastAsia="仿宋_GB2312" w:cs="Arial"/>
          <w:b/>
          <w:color w:val="000000" w:themeColor="text1"/>
          <w:sz w:val="32"/>
          <w:szCs w:val="32"/>
          <w:highlight w:val="none"/>
          <w:u w:val="single"/>
          <w14:textFill>
            <w14:solidFill>
              <w14:schemeClr w14:val="tx1"/>
            </w14:solidFill>
          </w14:textFill>
        </w:rPr>
        <w:t xml:space="preserve">    </w:t>
      </w:r>
      <w:r>
        <w:rPr>
          <w:rFonts w:hint="eastAsia" w:ascii="Arial" w:hAnsi="Arial" w:eastAsia="仿宋_GB2312" w:cs="Arial"/>
          <w:b/>
          <w:color w:val="000000" w:themeColor="text1"/>
          <w:sz w:val="32"/>
          <w:szCs w:val="32"/>
          <w:highlight w:val="none"/>
          <w14:textFill>
            <w14:solidFill>
              <w14:schemeClr w14:val="tx1"/>
            </w14:solidFill>
          </w14:textFill>
        </w:rPr>
        <w:t>月</w:t>
      </w:r>
    </w:p>
    <w:p w14:paraId="39B4D02F">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cs="Arial"/>
          <w:b w:val="0"/>
          <w:color w:val="000000" w:themeColor="text1"/>
          <w:sz w:val="32"/>
          <w:szCs w:val="32"/>
          <w:highlight w:val="none"/>
          <w14:textFill>
            <w14:solidFill>
              <w14:schemeClr w14:val="tx1"/>
            </w14:solidFill>
          </w14:textFill>
        </w:rPr>
        <w:br w:type="page"/>
      </w:r>
      <w:r>
        <w:rPr>
          <w:rFonts w:hint="eastAsia" w:cs="Arial"/>
          <w:b w:val="0"/>
          <w:color w:val="000000" w:themeColor="text1"/>
          <w:sz w:val="32"/>
          <w:szCs w:val="32"/>
          <w:highlight w:val="none"/>
          <w14:textFill>
            <w14:solidFill>
              <w14:schemeClr w14:val="tx1"/>
            </w14:solidFill>
          </w14:textFill>
        </w:rPr>
        <w:t>一、申请书格式</w:t>
      </w:r>
    </w:p>
    <w:p w14:paraId="43CBF204">
      <w:pPr>
        <w:rPr>
          <w:color w:val="000000" w:themeColor="text1"/>
          <w:highlight w:val="none"/>
          <w14:textFill>
            <w14:solidFill>
              <w14:schemeClr w14:val="tx1"/>
            </w14:solidFill>
          </w14:textFill>
        </w:rPr>
      </w:pPr>
    </w:p>
    <w:p w14:paraId="6B4480D7">
      <w:pPr>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u w:val="single"/>
          <w14:textFill>
            <w14:solidFill>
              <w14:schemeClr w14:val="tx1"/>
            </w14:solidFill>
          </w14:textFill>
        </w:rPr>
        <w:t xml:space="preserve">                   ：</w:t>
      </w:r>
    </w:p>
    <w:p w14:paraId="361427BE">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1. </w:t>
      </w:r>
      <w:r>
        <w:rPr>
          <w:rFonts w:hint="eastAsia" w:ascii="Arial" w:hAnsi="Arial" w:cs="Arial"/>
          <w:color w:val="000000" w:themeColor="text1"/>
          <w:sz w:val="24"/>
          <w:highlight w:val="none"/>
          <w14:textFill>
            <w14:solidFill>
              <w14:schemeClr w14:val="tx1"/>
            </w14:solidFill>
          </w14:textFill>
        </w:rPr>
        <w:t>经研究</w:t>
      </w:r>
      <w:r>
        <w:rPr>
          <w:rFonts w:hint="eastAsia" w:ascii="Arial" w:hAnsi="Arial" w:cs="Arial"/>
          <w:color w:val="000000" w:themeColor="text1"/>
          <w:sz w:val="24"/>
          <w:highlight w:val="none"/>
          <w:u w:val="single"/>
          <w:lang w:val="en-US" w:eastAsia="zh-CN"/>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（项目名称）</w:t>
      </w:r>
      <w:r>
        <w:rPr>
          <w:rFonts w:hint="eastAsia" w:ascii="Arial" w:hAnsi="Arial" w:cs="Arial"/>
          <w:color w:val="000000" w:themeColor="text1"/>
          <w:sz w:val="24"/>
          <w:highlight w:val="none"/>
          <w14:textFill>
            <w14:solidFill>
              <w14:schemeClr w14:val="tx1"/>
            </w14:solidFill>
          </w14:textFill>
        </w:rPr>
        <w:t>遴选文件和其它有关文件后，我方就上述服务任务及相关服务进行遴选申请，报价见报价函。</w:t>
      </w:r>
    </w:p>
    <w:p w14:paraId="0393B086">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2. </w:t>
      </w:r>
      <w:r>
        <w:rPr>
          <w:rFonts w:hint="eastAsia" w:ascii="Arial" w:hAnsi="Arial" w:cs="Arial"/>
          <w:color w:val="000000" w:themeColor="text1"/>
          <w:sz w:val="24"/>
          <w:highlight w:val="none"/>
          <w14:textFill>
            <w14:solidFill>
              <w14:schemeClr w14:val="tx1"/>
            </w14:solidFill>
          </w14:textFill>
        </w:rPr>
        <w:t>我方同意本申请书的有效期为遴选申请文件递交截止之日起之后的</w:t>
      </w:r>
      <w:r>
        <w:rPr>
          <w:rFonts w:ascii="Arial" w:hAnsi="Arial" w:cs="Arial"/>
          <w:color w:val="000000" w:themeColor="text1"/>
          <w:sz w:val="24"/>
          <w:highlight w:val="none"/>
          <w14:textFill>
            <w14:solidFill>
              <w14:schemeClr w14:val="tx1"/>
            </w14:solidFill>
          </w14:textFill>
        </w:rPr>
        <w:t>90</w:t>
      </w:r>
      <w:r>
        <w:rPr>
          <w:rFonts w:hint="eastAsia" w:ascii="Arial" w:hAnsi="Arial" w:cs="Arial"/>
          <w:color w:val="000000" w:themeColor="text1"/>
          <w:sz w:val="24"/>
          <w:highlight w:val="none"/>
          <w14:textFill>
            <w14:solidFill>
              <w14:schemeClr w14:val="tx1"/>
            </w14:solidFill>
          </w14:textFill>
        </w:rPr>
        <w:t>天。在此期限届满之前，本申请书始终将对我方具有约束力，并随时接受中选。</w:t>
      </w:r>
    </w:p>
    <w:p w14:paraId="0AAE7554">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 </w:t>
      </w:r>
      <w:r>
        <w:rPr>
          <w:rFonts w:hint="eastAsia" w:ascii="Arial" w:hAnsi="Arial" w:cs="Arial"/>
          <w:color w:val="000000" w:themeColor="text1"/>
          <w:sz w:val="24"/>
          <w:highlight w:val="none"/>
          <w14:textFill>
            <w14:solidFill>
              <w14:schemeClr w14:val="tx1"/>
            </w14:solidFill>
          </w14:textFill>
        </w:rPr>
        <w:t>如果你单位接受我方的遴选申请，我方保证在收到中选通知书后按业主要求提交本项目工作总体计划方案，并在合同协议书所规定的时间内完成通知要求的服务。</w:t>
      </w:r>
    </w:p>
    <w:p w14:paraId="06D77E26">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4. </w:t>
      </w:r>
      <w:r>
        <w:rPr>
          <w:rFonts w:hint="eastAsia" w:ascii="Arial" w:hAnsi="Arial" w:cs="Arial"/>
          <w:color w:val="000000" w:themeColor="text1"/>
          <w:sz w:val="24"/>
          <w:highlight w:val="none"/>
          <w14:textFill>
            <w14:solidFill>
              <w14:schemeClr w14:val="tx1"/>
            </w14:solidFill>
          </w14:textFill>
        </w:rPr>
        <w:t>除非另外达成协议并生效，你单位的中选通知和本申请书构成约束我们双方的合同部分。</w:t>
      </w:r>
    </w:p>
    <w:p w14:paraId="1341189E">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5. </w:t>
      </w:r>
      <w:r>
        <w:rPr>
          <w:rFonts w:hint="eastAsia" w:ascii="Arial" w:hAnsi="Arial" w:cs="Arial"/>
          <w:color w:val="000000" w:themeColor="text1"/>
          <w:sz w:val="24"/>
          <w:highlight w:val="none"/>
          <w14:textFill>
            <w14:solidFill>
              <w14:schemeClr w14:val="tx1"/>
            </w14:solidFill>
          </w14:textFill>
        </w:rPr>
        <w:t>我方理解，你单位不一定接受最低报价的遴选申请或你单位接受的任何申请。同时也理解，你单位不负担我方的任何遴选费用。</w:t>
      </w:r>
    </w:p>
    <w:p w14:paraId="3634695C">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6.</w:t>
      </w:r>
      <w:r>
        <w:rPr>
          <w:rFonts w:hint="eastAsia" w:ascii="Arial" w:hAnsi="Arial" w:cs="Arial"/>
          <w:color w:val="000000" w:themeColor="text1"/>
          <w:sz w:val="24"/>
          <w:highlight w:val="none"/>
          <w14:textFill>
            <w14:solidFill>
              <w14:schemeClr w14:val="tx1"/>
            </w14:solidFill>
          </w14:textFill>
        </w:rPr>
        <w:t>如果你单位接受我方的申请，我方将按本申请书中的承诺和国家的有关规定，提供高质量的服务。</w:t>
      </w:r>
    </w:p>
    <w:p w14:paraId="454FD2C8">
      <w:pPr>
        <w:spacing w:line="400" w:lineRule="atLeast"/>
        <w:rPr>
          <w:rFonts w:ascii="Arial" w:hAnsi="Arial" w:cs="Arial"/>
          <w:color w:val="000000" w:themeColor="text1"/>
          <w:highlight w:val="none"/>
          <w14:textFill>
            <w14:solidFill>
              <w14:schemeClr w14:val="tx1"/>
            </w14:solidFill>
          </w14:textFill>
        </w:rPr>
      </w:pPr>
    </w:p>
    <w:p w14:paraId="1E4C8B29">
      <w:pPr>
        <w:spacing w:line="400" w:lineRule="atLeast"/>
        <w:rPr>
          <w:rFonts w:ascii="Arial" w:hAnsi="Arial" w:cs="Arial"/>
          <w:color w:val="000000" w:themeColor="text1"/>
          <w:highlight w:val="none"/>
          <w14:textFill>
            <w14:solidFill>
              <w14:schemeClr w14:val="tx1"/>
            </w14:solidFill>
          </w14:textFill>
        </w:rPr>
      </w:pPr>
    </w:p>
    <w:p w14:paraId="5D7D865C">
      <w:pPr>
        <w:snapToGrid w:val="0"/>
        <w:spacing w:line="400" w:lineRule="atLeast"/>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 xml:space="preserve">     申请人：</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全称</w:t>
      </w:r>
      <w:r>
        <w:rPr>
          <w:rFonts w:ascii="Arial" w:hAnsi="Arial" w:cs="Arial"/>
          <w:color w:val="000000" w:themeColor="text1"/>
          <w:sz w:val="24"/>
          <w:highlight w:val="none"/>
          <w:u w:val="single"/>
          <w14:textFill>
            <w14:solidFill>
              <w14:schemeClr w14:val="tx1"/>
            </w14:solidFill>
          </w14:textFill>
        </w:rPr>
        <w:t>）          （</w:t>
      </w:r>
      <w:r>
        <w:rPr>
          <w:rFonts w:hint="eastAsia" w:ascii="Arial" w:hAnsi="Arial" w:cs="Arial"/>
          <w:color w:val="000000" w:themeColor="text1"/>
          <w:sz w:val="24"/>
          <w:highlight w:val="none"/>
          <w:u w:val="single"/>
          <w14:textFill>
            <w14:solidFill>
              <w14:schemeClr w14:val="tx1"/>
            </w14:solidFill>
          </w14:textFill>
        </w:rPr>
        <w:t>盖章</w:t>
      </w:r>
      <w:r>
        <w:rPr>
          <w:rFonts w:ascii="Arial" w:hAnsi="Arial" w:cs="Arial"/>
          <w:color w:val="000000" w:themeColor="text1"/>
          <w:sz w:val="24"/>
          <w:highlight w:val="none"/>
          <w:u w:val="single"/>
          <w14:textFill>
            <w14:solidFill>
              <w14:schemeClr w14:val="tx1"/>
            </w14:solidFill>
          </w14:textFill>
        </w:rPr>
        <w:t>）</w:t>
      </w:r>
    </w:p>
    <w:p w14:paraId="41B3736D">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法定代表人或其授权的代理人</w:t>
      </w:r>
      <w:r>
        <w:rPr>
          <w:rFonts w:hint="eastAsia" w:ascii="Arial" w:hAnsi="Arial" w:cs="Arial"/>
          <w:color w:val="000000" w:themeColor="text1"/>
          <w:sz w:val="24"/>
          <w:highlight w:val="none"/>
          <w:lang w:eastAsia="zh-CN"/>
          <w14:textFill>
            <w14:solidFill>
              <w14:schemeClr w14:val="tx1"/>
            </w14:solidFill>
          </w14:textFill>
        </w:rPr>
        <w:t>：</w:t>
      </w:r>
      <w:r>
        <w:rPr>
          <w:rFonts w:hint="eastAsia" w:ascii="Arial" w:hAnsi="Arial" w:cs="Arial"/>
          <w:color w:val="000000" w:themeColor="text1"/>
          <w:sz w:val="24"/>
          <w:highlight w:val="none"/>
          <w:lang w:val="en-US" w:eastAsia="zh-CN"/>
          <w14:textFill>
            <w14:solidFill>
              <w14:schemeClr w14:val="tx1"/>
            </w14:solidFill>
          </w14:textFill>
        </w:rPr>
        <w:t xml:space="preserve">  </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签字或盖章</w:t>
      </w:r>
      <w:r>
        <w:rPr>
          <w:rFonts w:ascii="Arial" w:hAnsi="Arial" w:cs="Arial"/>
          <w:color w:val="000000" w:themeColor="text1"/>
          <w:sz w:val="24"/>
          <w:highlight w:val="none"/>
          <w:u w:val="single"/>
          <w14:textFill>
            <w14:solidFill>
              <w14:schemeClr w14:val="tx1"/>
            </w14:solidFill>
          </w14:textFill>
        </w:rPr>
        <w:t>）</w:t>
      </w:r>
    </w:p>
    <w:p w14:paraId="2328C87A">
      <w:pPr>
        <w:snapToGrid w:val="0"/>
        <w:spacing w:line="400" w:lineRule="atLeast"/>
        <w:jc w:val="center"/>
        <w:rPr>
          <w:rFonts w:ascii="Arial" w:hAnsi="Arial" w:cs="Arial"/>
          <w:color w:val="000000" w:themeColor="text1"/>
          <w:sz w:val="24"/>
          <w:highlight w:val="none"/>
          <w14:textFill>
            <w14:solidFill>
              <w14:schemeClr w14:val="tx1"/>
            </w14:solidFill>
          </w14:textFill>
        </w:rPr>
      </w:pPr>
    </w:p>
    <w:p w14:paraId="30C546D8">
      <w:pPr>
        <w:snapToGrid w:val="0"/>
        <w:spacing w:line="400" w:lineRule="atLeast"/>
        <w:ind w:firstLine="5520" w:firstLineChars="2300"/>
        <w:rPr>
          <w:rFonts w:ascii="Arial" w:hAnsi="Arial" w:cs="Arial"/>
          <w:color w:val="000000" w:themeColor="text1"/>
          <w:sz w:val="24"/>
          <w:highlight w:val="none"/>
          <w14:textFill>
            <w14:solidFill>
              <w14:schemeClr w14:val="tx1"/>
            </w14:solidFill>
          </w14:textFill>
        </w:rPr>
      </w:pPr>
    </w:p>
    <w:p w14:paraId="4019A172">
      <w:pPr>
        <w:snapToGrid w:val="0"/>
        <w:spacing w:line="400" w:lineRule="atLeast"/>
        <w:ind w:firstLine="5520" w:firstLineChars="23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日期：</w:t>
      </w:r>
      <w:r>
        <w:rPr>
          <w:rFonts w:ascii="Arial" w:hAnsi="Arial" w:cs="Arial"/>
          <w:color w:val="000000" w:themeColor="text1"/>
          <w:sz w:val="24"/>
          <w:highlight w:val="none"/>
          <w14:textFill>
            <w14:solidFill>
              <w14:schemeClr w14:val="tx1"/>
            </w14:solidFill>
          </w14:textFill>
        </w:rPr>
        <w:t>______</w:t>
      </w:r>
      <w:r>
        <w:rPr>
          <w:rFonts w:hint="eastAsia" w:ascii="Arial" w:hAnsi="Arial" w:cs="Arial"/>
          <w:color w:val="000000" w:themeColor="text1"/>
          <w:sz w:val="24"/>
          <w:highlight w:val="none"/>
          <w14:textFill>
            <w14:solidFill>
              <w14:schemeClr w14:val="tx1"/>
            </w14:solidFill>
          </w14:textFill>
        </w:rPr>
        <w:t>年</w:t>
      </w:r>
      <w:r>
        <w:rPr>
          <w:rFonts w:ascii="Arial" w:hAnsi="Arial" w:cs="Arial"/>
          <w:color w:val="000000" w:themeColor="text1"/>
          <w:sz w:val="24"/>
          <w:highlight w:val="none"/>
          <w14:textFill>
            <w14:solidFill>
              <w14:schemeClr w14:val="tx1"/>
            </w14:solidFill>
          </w14:textFill>
        </w:rPr>
        <w:t>___</w:t>
      </w:r>
      <w:r>
        <w:rPr>
          <w:rFonts w:hint="eastAsia" w:ascii="Arial" w:hAnsi="Arial" w:cs="Arial"/>
          <w:color w:val="000000" w:themeColor="text1"/>
          <w:sz w:val="24"/>
          <w:highlight w:val="none"/>
          <w14:textFill>
            <w14:solidFill>
              <w14:schemeClr w14:val="tx1"/>
            </w14:solidFill>
          </w14:textFill>
        </w:rPr>
        <w:t>月</w:t>
      </w:r>
      <w:r>
        <w:rPr>
          <w:rFonts w:ascii="Arial" w:hAnsi="Arial" w:cs="Arial"/>
          <w:color w:val="000000" w:themeColor="text1"/>
          <w:sz w:val="24"/>
          <w:highlight w:val="none"/>
          <w14:textFill>
            <w14:solidFill>
              <w14:schemeClr w14:val="tx1"/>
            </w14:solidFill>
          </w14:textFill>
        </w:rPr>
        <w:t>___</w:t>
      </w:r>
      <w:r>
        <w:rPr>
          <w:rFonts w:hint="eastAsia" w:ascii="Arial" w:hAnsi="Arial" w:cs="Arial"/>
          <w:color w:val="000000" w:themeColor="text1"/>
          <w:sz w:val="24"/>
          <w:highlight w:val="none"/>
          <w14:textFill>
            <w14:solidFill>
              <w14:schemeClr w14:val="tx1"/>
            </w14:solidFill>
          </w14:textFill>
        </w:rPr>
        <w:t>日</w:t>
      </w:r>
    </w:p>
    <w:p w14:paraId="61B44290">
      <w:pPr>
        <w:spacing w:line="400" w:lineRule="atLeast"/>
        <w:rPr>
          <w:rFonts w:ascii="Arial" w:hAnsi="Arial" w:cs="Arial"/>
          <w:color w:val="000000" w:themeColor="text1"/>
          <w:highlight w:val="none"/>
          <w14:textFill>
            <w14:solidFill>
              <w14:schemeClr w14:val="tx1"/>
            </w14:solidFill>
          </w14:textFill>
        </w:rPr>
      </w:pPr>
    </w:p>
    <w:p w14:paraId="769DEF92">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cs="Arial"/>
          <w:color w:val="000000" w:themeColor="text1"/>
          <w:sz w:val="24"/>
          <w:highlight w:val="none"/>
          <w14:textFill>
            <w14:solidFill>
              <w14:schemeClr w14:val="tx1"/>
            </w14:solidFill>
          </w14:textFill>
        </w:rPr>
        <w:br w:type="page"/>
      </w:r>
      <w:r>
        <w:rPr>
          <w:rFonts w:hint="eastAsia" w:cs="Arial"/>
          <w:b w:val="0"/>
          <w:color w:val="000000" w:themeColor="text1"/>
          <w:sz w:val="32"/>
          <w:szCs w:val="32"/>
          <w:highlight w:val="none"/>
          <w14:textFill>
            <w14:solidFill>
              <w14:schemeClr w14:val="tx1"/>
            </w14:solidFill>
          </w14:textFill>
        </w:rPr>
        <w:t>二、授权书格式</w:t>
      </w:r>
    </w:p>
    <w:p w14:paraId="750F0DE6">
      <w:pPr>
        <w:spacing w:line="400" w:lineRule="atLeast"/>
        <w:jc w:val="center"/>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法人授权代理人授权书</w:t>
      </w:r>
      <w:r>
        <w:rPr>
          <w:rFonts w:ascii="Arial" w:hAnsi="Arial" w:cs="Arial"/>
          <w:color w:val="000000" w:themeColor="text1"/>
          <w:sz w:val="24"/>
          <w:highlight w:val="none"/>
          <w14:textFill>
            <w14:solidFill>
              <w14:schemeClr w14:val="tx1"/>
            </w14:solidFill>
          </w14:textFill>
        </w:rPr>
        <w:t>）</w:t>
      </w:r>
    </w:p>
    <w:p w14:paraId="70D6B810">
      <w:pPr>
        <w:snapToGrid w:val="0"/>
        <w:spacing w:line="400" w:lineRule="atLeast"/>
        <w:ind w:firstLine="430"/>
        <w:rPr>
          <w:rFonts w:ascii="Arial" w:hAnsi="Arial" w:cs="Arial"/>
          <w:color w:val="000000" w:themeColor="text1"/>
          <w:sz w:val="24"/>
          <w:highlight w:val="none"/>
          <w14:textFill>
            <w14:solidFill>
              <w14:schemeClr w14:val="tx1"/>
            </w14:solidFill>
          </w14:textFill>
        </w:rPr>
      </w:pPr>
    </w:p>
    <w:p w14:paraId="0B8B1C5C">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致：</w:t>
      </w:r>
      <w:r>
        <w:rPr>
          <w:rFonts w:hint="eastAsia" w:ascii="Arial" w:hAnsi="Arial" w:eastAsia="黑体" w:cs="Arial"/>
          <w:color w:val="000000" w:themeColor="text1"/>
          <w:sz w:val="24"/>
          <w:highlight w:val="none"/>
          <w:u w:val="single"/>
          <w14:textFill>
            <w14:solidFill>
              <w14:schemeClr w14:val="tx1"/>
            </w14:solidFill>
          </w14:textFill>
        </w:rPr>
        <w:t xml:space="preserve">                    </w:t>
      </w:r>
      <w:r>
        <w:rPr>
          <w:rFonts w:ascii="Arial" w:hAnsi="Arial" w:cs="Arial"/>
          <w:color w:val="000000" w:themeColor="text1"/>
          <w:sz w:val="24"/>
          <w:highlight w:val="none"/>
          <w:u w:val="single"/>
          <w14:textFill>
            <w14:solidFill>
              <w14:schemeClr w14:val="tx1"/>
            </w14:solidFill>
          </w14:textFill>
        </w:rPr>
        <w:t xml:space="preserve"> </w:t>
      </w:r>
    </w:p>
    <w:p w14:paraId="2F4703E4">
      <w:pPr>
        <w:snapToGrid w:val="0"/>
        <w:spacing w:line="400" w:lineRule="atLeast"/>
        <w:ind w:firstLine="430"/>
        <w:rPr>
          <w:rFonts w:ascii="Arial" w:hAnsi="Arial" w:cs="Arial"/>
          <w:color w:val="000000" w:themeColor="text1"/>
          <w:sz w:val="24"/>
          <w:highlight w:val="none"/>
          <w14:textFill>
            <w14:solidFill>
              <w14:schemeClr w14:val="tx1"/>
            </w14:solidFill>
          </w14:textFill>
        </w:rPr>
      </w:pPr>
    </w:p>
    <w:p w14:paraId="14D943EC">
      <w:pPr>
        <w:snapToGrid w:val="0"/>
        <w:spacing w:line="400" w:lineRule="atLeast"/>
        <w:ind w:firstLine="43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本授权书宣告：</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申请人名称</w:t>
      </w:r>
      <w:r>
        <w:rPr>
          <w:rFonts w:ascii="Arial" w:hAnsi="Arial" w:cs="Arial"/>
          <w:color w:val="000000" w:themeColor="text1"/>
          <w:sz w:val="24"/>
          <w:highlight w:val="none"/>
          <w:u w:val="single"/>
          <w14:textFill>
            <w14:solidFill>
              <w14:schemeClr w14:val="tx1"/>
            </w14:solidFill>
          </w14:textFill>
        </w:rPr>
        <w:t>） （</w:t>
      </w:r>
      <w:r>
        <w:rPr>
          <w:rFonts w:hint="eastAsia" w:ascii="Arial" w:hAnsi="Arial" w:cs="Arial"/>
          <w:color w:val="000000" w:themeColor="text1"/>
          <w:sz w:val="24"/>
          <w:highlight w:val="none"/>
          <w:u w:val="single"/>
          <w14:textFill>
            <w14:solidFill>
              <w14:schemeClr w14:val="tx1"/>
            </w14:solidFill>
          </w14:textFill>
        </w:rPr>
        <w:t>单位法人职务</w:t>
      </w:r>
      <w:r>
        <w:rPr>
          <w:rFonts w:ascii="Arial" w:hAnsi="Arial" w:cs="Arial"/>
          <w:color w:val="000000" w:themeColor="text1"/>
          <w:sz w:val="24"/>
          <w:highlight w:val="none"/>
          <w:u w:val="single"/>
          <w14:textFill>
            <w14:solidFill>
              <w14:schemeClr w14:val="tx1"/>
            </w14:solidFill>
          </w14:textFill>
        </w:rPr>
        <w:t>） （</w:t>
      </w:r>
      <w:r>
        <w:rPr>
          <w:rFonts w:hint="eastAsia" w:ascii="Arial" w:hAnsi="Arial" w:cs="Arial"/>
          <w:color w:val="000000" w:themeColor="text1"/>
          <w:sz w:val="24"/>
          <w:highlight w:val="none"/>
          <w:u w:val="single"/>
          <w14:textFill>
            <w14:solidFill>
              <w14:schemeClr w14:val="tx1"/>
            </w14:solidFill>
          </w14:textFill>
        </w:rPr>
        <w:t>姓名</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合法地代表我单位，授权</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被授权人所在单位详细名称</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的</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被授权人职务</w:t>
      </w:r>
      <w:r>
        <w:rPr>
          <w:rFonts w:ascii="Arial" w:hAnsi="Arial" w:cs="Arial"/>
          <w:color w:val="000000" w:themeColor="text1"/>
          <w:sz w:val="24"/>
          <w:highlight w:val="none"/>
          <w:u w:val="single"/>
          <w14:textFill>
            <w14:solidFill>
              <w14:schemeClr w14:val="tx1"/>
            </w14:solidFill>
          </w14:textFill>
        </w:rPr>
        <w:t>）（</w:t>
      </w:r>
      <w:r>
        <w:rPr>
          <w:rFonts w:hint="eastAsia" w:ascii="Arial" w:hAnsi="Arial" w:cs="Arial"/>
          <w:color w:val="000000" w:themeColor="text1"/>
          <w:sz w:val="24"/>
          <w:highlight w:val="none"/>
          <w:u w:val="single"/>
          <w14:textFill>
            <w14:solidFill>
              <w14:schemeClr w14:val="tx1"/>
            </w14:solidFill>
          </w14:textFill>
        </w:rPr>
        <w:t>名称</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为我单位代理人，该代理人有权在</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项目名称</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遴选的投标活动中，以我单位的名义签署申请书和遴选申请文件，与采购人</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或业主</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协商、签订合同书以及执行一切与此有关的事项。</w:t>
      </w:r>
    </w:p>
    <w:p w14:paraId="7EA1CB61">
      <w:pPr>
        <w:snapToGrid w:val="0"/>
        <w:spacing w:line="400" w:lineRule="atLeast"/>
        <w:rPr>
          <w:rFonts w:ascii="Arial" w:hAnsi="Arial" w:cs="Arial"/>
          <w:color w:val="000000" w:themeColor="text1"/>
          <w:sz w:val="24"/>
          <w:highlight w:val="none"/>
          <w14:textFill>
            <w14:solidFill>
              <w14:schemeClr w14:val="tx1"/>
            </w14:solidFill>
          </w14:textFill>
        </w:rPr>
      </w:pPr>
    </w:p>
    <w:p w14:paraId="06E0D7EB">
      <w:pPr>
        <w:snapToGrid w:val="0"/>
        <w:spacing w:line="400" w:lineRule="atLeast"/>
        <w:rPr>
          <w:rFonts w:ascii="Arial" w:hAnsi="Arial" w:cs="Arial"/>
          <w:color w:val="000000" w:themeColor="text1"/>
          <w:sz w:val="24"/>
          <w:highlight w:val="none"/>
          <w14:textFill>
            <w14:solidFill>
              <w14:schemeClr w14:val="tx1"/>
            </w14:solidFill>
          </w14:textFill>
        </w:rPr>
      </w:pPr>
    </w:p>
    <w:p w14:paraId="319EE21C">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申 请</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人：</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盖章</w:t>
      </w:r>
      <w:r>
        <w:rPr>
          <w:rFonts w:ascii="Arial" w:hAnsi="Arial" w:cs="Arial"/>
          <w:color w:val="000000" w:themeColor="text1"/>
          <w:sz w:val="24"/>
          <w:highlight w:val="none"/>
          <w:u w:val="single"/>
          <w14:textFill>
            <w14:solidFill>
              <w14:schemeClr w14:val="tx1"/>
            </w14:solidFill>
          </w14:textFill>
        </w:rPr>
        <w:t xml:space="preserve">）       </w:t>
      </w:r>
    </w:p>
    <w:p w14:paraId="272A2114">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授</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权</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人：</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姓名</w:t>
      </w:r>
      <w:r>
        <w:rPr>
          <w:rFonts w:ascii="Arial" w:hAnsi="Arial" w:cs="Arial"/>
          <w:color w:val="000000" w:themeColor="text1"/>
          <w:sz w:val="24"/>
          <w:highlight w:val="none"/>
          <w:u w:val="single"/>
          <w14:textFill>
            <w14:solidFill>
              <w14:schemeClr w14:val="tx1"/>
            </w14:solidFill>
          </w14:textFill>
        </w:rPr>
        <w:t xml:space="preserve">）       </w:t>
      </w:r>
    </w:p>
    <w:p w14:paraId="71AC7467">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签字或盖章</w:t>
      </w:r>
      <w:r>
        <w:rPr>
          <w:rFonts w:ascii="Arial" w:hAnsi="Arial" w:cs="Arial"/>
          <w:color w:val="000000" w:themeColor="text1"/>
          <w:sz w:val="24"/>
          <w:highlight w:val="none"/>
          <w:u w:val="single"/>
          <w14:textFill>
            <w14:solidFill>
              <w14:schemeClr w14:val="tx1"/>
            </w14:solidFill>
          </w14:textFill>
        </w:rPr>
        <w:t xml:space="preserve">）       </w:t>
      </w:r>
    </w:p>
    <w:p w14:paraId="700AFE62">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被授权的代理人：</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姓名</w:t>
      </w:r>
      <w:r>
        <w:rPr>
          <w:rFonts w:ascii="Arial" w:hAnsi="Arial" w:cs="Arial"/>
          <w:color w:val="000000" w:themeColor="text1"/>
          <w:sz w:val="24"/>
          <w:highlight w:val="none"/>
          <w:u w:val="single"/>
          <w14:textFill>
            <w14:solidFill>
              <w14:schemeClr w14:val="tx1"/>
            </w14:solidFill>
          </w14:textFill>
        </w:rPr>
        <w:t xml:space="preserve">）     </w:t>
      </w:r>
    </w:p>
    <w:p w14:paraId="094BE68C">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签字</w:t>
      </w:r>
      <w:r>
        <w:rPr>
          <w:rFonts w:ascii="Arial" w:hAnsi="Arial" w:cs="Arial"/>
          <w:color w:val="000000" w:themeColor="text1"/>
          <w:sz w:val="24"/>
          <w:highlight w:val="none"/>
          <w:u w:val="single"/>
          <w14:textFill>
            <w14:solidFill>
              <w14:schemeClr w14:val="tx1"/>
            </w14:solidFill>
          </w14:textFill>
        </w:rPr>
        <w:t xml:space="preserve">）    </w:t>
      </w:r>
    </w:p>
    <w:p w14:paraId="10C7827F">
      <w:pPr>
        <w:snapToGrid w:val="0"/>
        <w:spacing w:line="400" w:lineRule="atLeast"/>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日</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期：</w:t>
      </w:r>
      <w:r>
        <w:rPr>
          <w:rFonts w:ascii="Arial" w:hAnsi="Arial" w:cs="Arial"/>
          <w:color w:val="000000" w:themeColor="text1"/>
          <w:sz w:val="24"/>
          <w:highlight w:val="none"/>
          <w14:textFill>
            <w14:solidFill>
              <w14:schemeClr w14:val="tx1"/>
            </w14:solidFill>
          </w14:textFill>
        </w:rPr>
        <w:t>______</w:t>
      </w:r>
      <w:r>
        <w:rPr>
          <w:rFonts w:hint="eastAsia" w:ascii="Arial" w:hAnsi="Arial" w:cs="Arial"/>
          <w:color w:val="000000" w:themeColor="text1"/>
          <w:sz w:val="24"/>
          <w:highlight w:val="none"/>
          <w14:textFill>
            <w14:solidFill>
              <w14:schemeClr w14:val="tx1"/>
            </w14:solidFill>
          </w14:textFill>
        </w:rPr>
        <w:t>年</w:t>
      </w:r>
      <w:r>
        <w:rPr>
          <w:rFonts w:ascii="Arial" w:hAnsi="Arial" w:cs="Arial"/>
          <w:color w:val="000000" w:themeColor="text1"/>
          <w:sz w:val="24"/>
          <w:highlight w:val="none"/>
          <w14:textFill>
            <w14:solidFill>
              <w14:schemeClr w14:val="tx1"/>
            </w14:solidFill>
          </w14:textFill>
        </w:rPr>
        <w:t>___</w:t>
      </w:r>
      <w:r>
        <w:rPr>
          <w:rFonts w:hint="eastAsia" w:ascii="Arial" w:hAnsi="Arial" w:cs="Arial"/>
          <w:color w:val="000000" w:themeColor="text1"/>
          <w:sz w:val="24"/>
          <w:highlight w:val="none"/>
          <w14:textFill>
            <w14:solidFill>
              <w14:schemeClr w14:val="tx1"/>
            </w14:solidFill>
          </w14:textFill>
        </w:rPr>
        <w:t>月</w:t>
      </w:r>
      <w:r>
        <w:rPr>
          <w:rFonts w:ascii="Arial" w:hAnsi="Arial" w:cs="Arial"/>
          <w:color w:val="000000" w:themeColor="text1"/>
          <w:sz w:val="24"/>
          <w:highlight w:val="none"/>
          <w14:textFill>
            <w14:solidFill>
              <w14:schemeClr w14:val="tx1"/>
            </w14:solidFill>
          </w14:textFill>
        </w:rPr>
        <w:t>___</w:t>
      </w:r>
      <w:r>
        <w:rPr>
          <w:rFonts w:hint="eastAsia" w:ascii="Arial" w:hAnsi="Arial" w:cs="Arial"/>
          <w:color w:val="000000" w:themeColor="text1"/>
          <w:sz w:val="24"/>
          <w:highlight w:val="none"/>
          <w14:textFill>
            <w14:solidFill>
              <w14:schemeClr w14:val="tx1"/>
            </w14:solidFill>
          </w14:textFill>
        </w:rPr>
        <w:t>日</w:t>
      </w:r>
    </w:p>
    <w:p w14:paraId="47D116D7">
      <w:pPr>
        <w:widowControl/>
        <w:autoSpaceDE w:val="0"/>
        <w:autoSpaceDN w:val="0"/>
        <w:spacing w:line="400" w:lineRule="atLeast"/>
        <w:textAlignment w:val="bottom"/>
        <w:rPr>
          <w:rFonts w:ascii="Arial" w:hAnsi="Arial" w:cs="Arial"/>
          <w:color w:val="000000" w:themeColor="text1"/>
          <w:sz w:val="24"/>
          <w:highlight w:val="none"/>
          <w14:textFill>
            <w14:solidFill>
              <w14:schemeClr w14:val="tx1"/>
            </w14:solidFill>
          </w14:textFill>
        </w:rPr>
      </w:pPr>
    </w:p>
    <w:p w14:paraId="6CDABFA0">
      <w:pPr>
        <w:widowControl/>
        <w:tabs>
          <w:tab w:val="left" w:pos="5635"/>
        </w:tabs>
        <w:spacing w:line="360" w:lineRule="auto"/>
        <w:jc w:val="center"/>
        <w:rPr>
          <w:rFonts w:ascii="黑体" w:eastAsia="黑体" w:cs="宋体"/>
          <w:color w:val="000000" w:themeColor="text1"/>
          <w:kern w:val="0"/>
          <w:sz w:val="24"/>
          <w:highlight w:val="none"/>
          <w:lang w:val="zh-CN"/>
          <w14:textFill>
            <w14:solidFill>
              <w14:schemeClr w14:val="tx1"/>
            </w14:solidFill>
          </w14:textFill>
        </w:rPr>
      </w:pPr>
      <w:r>
        <w:rPr>
          <w:rFonts w:ascii="Arial" w:hAnsi="Arial" w:cs="Arial"/>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-335280</wp:posOffset>
                </wp:positionH>
                <wp:positionV relativeFrom="paragraph">
                  <wp:posOffset>68580</wp:posOffset>
                </wp:positionV>
                <wp:extent cx="3049905" cy="1934845"/>
                <wp:effectExtent l="4445" t="4445" r="12700" b="22860"/>
                <wp:wrapNone/>
                <wp:docPr id="2" name="圆角矩形 2"/>
                <wp:cNvGraphicFramePr/>
                <a:graphic xmlns:a="http://schemas.openxmlformats.org/drawingml/2006/main">
                  <a:graphicData uri="http://schemas.microsoft.com/office/word/2010/wordprocessingShape">
                    <wps:wsp>
                      <wps:cNvSpPr/>
                      <wps:spPr>
                        <a:xfrm>
                          <a:off x="0" y="0"/>
                          <a:ext cx="3049905" cy="193484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a:effectLst/>
                      </wps:spPr>
                      <wps:bodyPr upright="1"/>
                    </wps:wsp>
                  </a:graphicData>
                </a:graphic>
              </wp:anchor>
            </w:drawing>
          </mc:Choice>
          <mc:Fallback>
            <w:pict>
              <v:roundrect id="_x0000_s1026" o:spid="_x0000_s1026" o:spt="2" style="position:absolute;left:0pt;margin-left:-26.4pt;margin-top:5.4pt;height:152.35pt;width:240.15pt;z-index:251660288;mso-width-relative:page;mso-height-relative:page;" fillcolor="#FFFFFF" filled="t" stroked="t" coordsize="21600,21600" arcsize="0.166666666666667" o:gfxdata="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a+D5f2AAAAAoBAAAPAAAAAAAAAAEAIAAAACIAAABkcnMvZG93bnJl&#10;di54bWxQSwECFAAUAAAACACHTuJAWsMFNTYCAAB5BAAADgAAAAAAAAABACAAAAAnAQAAZHJzL2Uy&#10;b0RvYy54bWxQSwUGAAAAAAYABgBZAQAAzwUAAAAA&#10;">
                <v:fill on="t" opacity="0f" focussize="0,0"/>
                <v:stroke color="#000000" joinstyle="round" dashstyle="dashDot"/>
                <v:imagedata o:title=""/>
                <o:lock v:ext="edit" aspectratio="f"/>
              </v:roundrect>
            </w:pict>
          </mc:Fallback>
        </mc:AlternateContent>
      </w:r>
      <w:r>
        <w:rPr>
          <w:rFonts w:ascii="Calibri"/>
          <w:color w:val="000000" w:themeColor="text1"/>
          <w:szCs w:val="22"/>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2844165</wp:posOffset>
                </wp:positionH>
                <wp:positionV relativeFrom="paragraph">
                  <wp:posOffset>68580</wp:posOffset>
                </wp:positionV>
                <wp:extent cx="3002280" cy="1919605"/>
                <wp:effectExtent l="4445" t="5080" r="22225" b="18415"/>
                <wp:wrapNone/>
                <wp:docPr id="9" name="圆角矩形 5"/>
                <wp:cNvGraphicFramePr/>
                <a:graphic xmlns:a="http://schemas.openxmlformats.org/drawingml/2006/main">
                  <a:graphicData uri="http://schemas.microsoft.com/office/word/2010/wordprocessingShape">
                    <wps:wsp>
                      <wps:cNvSpPr/>
                      <wps:spPr>
                        <a:xfrm>
                          <a:off x="0" y="0"/>
                          <a:ext cx="3002280" cy="191960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a:effectLst/>
                      </wps:spPr>
                      <wps:bodyPr upright="1"/>
                    </wps:wsp>
                  </a:graphicData>
                </a:graphic>
              </wp:anchor>
            </w:drawing>
          </mc:Choice>
          <mc:Fallback>
            <w:pict>
              <v:roundrect id="圆角矩形 5" o:spid="_x0000_s1026" o:spt="2" style="position:absolute;left:0pt;margin-left:223.95pt;margin-top:5.4pt;height:151.15pt;width:236.4pt;z-index:251662336;mso-width-relative:page;mso-height-relative:page;" fillcolor="#FFFFFF" filled="t" stroked="t" coordsize="21600,21600" arcsize="0.166666666666667" o:gfxdata="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C/121wAAAAoBAAAPAAAAAAAAAAEAIAAAACIAAABkcnMvZG93bnJldi54&#10;bWxQSwECFAAUAAAACACHTuJAPoJ/eTQCAAB5BAAADgAAAAAAAAABACAAAAAmAQAAZHJzL2Uyb0Rv&#10;Yy54bWxQSwUGAAAAAAYABgBZAQAAzAUAAAAA&#10;">
                <v:fill on="t" opacity="0f" focussize="0,0"/>
                <v:stroke color="#000000" joinstyle="round" dashstyle="dashDot"/>
                <v:imagedata o:title=""/>
                <o:lock v:ext="edit" aspectratio="f"/>
              </v:roundrect>
            </w:pict>
          </mc:Fallback>
        </mc:AlternateContent>
      </w:r>
    </w:p>
    <w:p w14:paraId="4FD6FB71">
      <w:pPr>
        <w:pStyle w:val="44"/>
        <w:autoSpaceDE w:val="0"/>
        <w:autoSpaceDN w:val="0"/>
        <w:adjustRightInd w:val="0"/>
        <w:spacing w:line="360" w:lineRule="auto"/>
        <w:ind w:firstLine="0" w:firstLineChars="0"/>
        <w:jc w:val="left"/>
        <w:rPr>
          <w:rFonts w:ascii="黑体" w:eastAsia="黑体" w:cs="宋体"/>
          <w:color w:val="000000" w:themeColor="text1"/>
          <w:kern w:val="0"/>
          <w:sz w:val="24"/>
          <w:highlight w:val="none"/>
          <w:lang w:val="zh-CN"/>
          <w14:textFill>
            <w14:solidFill>
              <w14:schemeClr w14:val="tx1"/>
            </w14:solidFill>
          </w14:textFill>
        </w:rPr>
      </w:pPr>
      <w:r>
        <w:rPr>
          <w:rFonts w:ascii="Calibri"/>
          <w:color w:val="000000" w:themeColor="text1"/>
          <w:szCs w:val="22"/>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232410</wp:posOffset>
                </wp:positionH>
                <wp:positionV relativeFrom="paragraph">
                  <wp:posOffset>233680</wp:posOffset>
                </wp:positionV>
                <wp:extent cx="2027555" cy="862965"/>
                <wp:effectExtent l="5080" t="4445" r="5715" b="8890"/>
                <wp:wrapNone/>
                <wp:docPr id="8" name="文本框 4"/>
                <wp:cNvGraphicFramePr/>
                <a:graphic xmlns:a="http://schemas.openxmlformats.org/drawingml/2006/main">
                  <a:graphicData uri="http://schemas.microsoft.com/office/word/2010/wordprocessingShape">
                    <wps:wsp>
                      <wps:cNvSpPr txBox="1"/>
                      <wps:spPr>
                        <a:xfrm>
                          <a:off x="0" y="0"/>
                          <a:ext cx="2027555" cy="49720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3A41FBD3">
                            <w:pPr>
                              <w:jc w:val="center"/>
                              <w:rPr>
                                <w:rFonts w:ascii="宋体" w:cs="宋体"/>
                                <w:kern w:val="0"/>
                                <w:sz w:val="24"/>
                                <w:lang w:val="zh-CN"/>
                              </w:rPr>
                            </w:pPr>
                            <w:r>
                              <w:rPr>
                                <w:rFonts w:hint="eastAsia" w:ascii="宋体" w:cs="宋体"/>
                                <w:kern w:val="0"/>
                                <w:sz w:val="24"/>
                                <w:lang w:val="zh-CN"/>
                              </w:rPr>
                              <w:t>被授权人身份证复印件或</w:t>
                            </w:r>
                          </w:p>
                          <w:p w14:paraId="1E979CB7">
                            <w:pPr>
                              <w:jc w:val="center"/>
                              <w:rPr>
                                <w:rFonts w:ascii="宋体" w:cs="宋体"/>
                                <w:kern w:val="0"/>
                                <w:sz w:val="24"/>
                                <w:lang w:val="zh-CN"/>
                              </w:rPr>
                            </w:pPr>
                            <w:r>
                              <w:rPr>
                                <w:rFonts w:hint="eastAsia" w:ascii="宋体" w:cs="宋体"/>
                                <w:kern w:val="0"/>
                                <w:sz w:val="24"/>
                                <w:lang w:val="zh-CN"/>
                              </w:rPr>
                              <w:t>粘贴处</w:t>
                            </w:r>
                          </w:p>
                          <w:p w14:paraId="206EF7AA">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正面</w:t>
                            </w:r>
                            <w:r>
                              <w:rPr>
                                <w:rFonts w:hint="eastAsia" w:ascii="宋体" w:cs="宋体"/>
                                <w:kern w:val="0"/>
                                <w:sz w:val="24"/>
                                <w:lang w:val="zh-CN"/>
                              </w:rPr>
                              <w:t>）</w:t>
                            </w:r>
                          </w:p>
                        </w:txbxContent>
                      </wps:txbx>
                      <wps:bodyPr upright="1">
                        <a:spAutoFit/>
                      </wps:bodyPr>
                    </wps:wsp>
                  </a:graphicData>
                </a:graphic>
              </wp:anchor>
            </w:drawing>
          </mc:Choice>
          <mc:Fallback>
            <w:pict>
              <v:shape id="文本框 4" o:spid="_x0000_s1026" o:spt="202" type="#_x0000_t202" style="position:absolute;left:0pt;margin-left:18.3pt;margin-top:18.4pt;height:67.95pt;width:159.65pt;z-index:251661312;mso-width-relative:page;mso-height-relative:page;" fillcolor="#FFFFFF" filled="t" stroked="t" coordsize="21600,21600" o:gfxdata="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5TIJ/2QAAAAkBAAAP&#10;AAAAAAAAAAEAIAAAACIAAABkcnMvZG93bnJldi54bWxQSwECFAAUAAAACACHTuJA8K/f8hcCAABe&#10;BAAADgAAAAAAAAABACAAAAAoAQAAZHJzL2Uyb0RvYy54bWxQSwUGAAAAAAYABgBZAQAAsQUAAAAA&#10;">
                <v:fill on="t" focussize="0,0"/>
                <v:stroke color="#FFFFFF" joinstyle="miter"/>
                <v:imagedata o:title=""/>
                <o:lock v:ext="edit" aspectratio="f"/>
                <v:textbox style="mso-fit-shape-to-text:t;">
                  <w:txbxContent>
                    <w:p w14:paraId="3A41FBD3">
                      <w:pPr>
                        <w:jc w:val="center"/>
                        <w:rPr>
                          <w:rFonts w:ascii="宋体" w:cs="宋体"/>
                          <w:kern w:val="0"/>
                          <w:sz w:val="24"/>
                          <w:lang w:val="zh-CN"/>
                        </w:rPr>
                      </w:pPr>
                      <w:r>
                        <w:rPr>
                          <w:rFonts w:hint="eastAsia" w:ascii="宋体" w:cs="宋体"/>
                          <w:kern w:val="0"/>
                          <w:sz w:val="24"/>
                          <w:lang w:val="zh-CN"/>
                        </w:rPr>
                        <w:t>被授权人身份证复印件或</w:t>
                      </w:r>
                    </w:p>
                    <w:p w14:paraId="1E979CB7">
                      <w:pPr>
                        <w:jc w:val="center"/>
                        <w:rPr>
                          <w:rFonts w:ascii="宋体" w:cs="宋体"/>
                          <w:kern w:val="0"/>
                          <w:sz w:val="24"/>
                          <w:lang w:val="zh-CN"/>
                        </w:rPr>
                      </w:pPr>
                      <w:r>
                        <w:rPr>
                          <w:rFonts w:hint="eastAsia" w:ascii="宋体" w:cs="宋体"/>
                          <w:kern w:val="0"/>
                          <w:sz w:val="24"/>
                          <w:lang w:val="zh-CN"/>
                        </w:rPr>
                        <w:t>粘贴处</w:t>
                      </w:r>
                    </w:p>
                    <w:p w14:paraId="206EF7AA">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正面</w:t>
                      </w:r>
                      <w:r>
                        <w:rPr>
                          <w:rFonts w:hint="eastAsia" w:ascii="宋体" w:cs="宋体"/>
                          <w:kern w:val="0"/>
                          <w:sz w:val="24"/>
                          <w:lang w:val="zh-CN"/>
                        </w:rPr>
                        <w:t>）</w:t>
                      </w:r>
                    </w:p>
                  </w:txbxContent>
                </v:textbox>
              </v:shape>
            </w:pict>
          </mc:Fallback>
        </mc:AlternateContent>
      </w:r>
      <w:r>
        <w:rPr>
          <w:rFonts w:ascii="Calibri"/>
          <w:color w:val="000000" w:themeColor="text1"/>
          <w:szCs w:val="22"/>
          <w:highlight w:val="none"/>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3281045</wp:posOffset>
                </wp:positionH>
                <wp:positionV relativeFrom="paragraph">
                  <wp:posOffset>233680</wp:posOffset>
                </wp:positionV>
                <wp:extent cx="1986280" cy="862965"/>
                <wp:effectExtent l="5080" t="4445" r="8890" b="8890"/>
                <wp:wrapNone/>
                <wp:docPr id="10" name="文本框 3"/>
                <wp:cNvGraphicFramePr/>
                <a:graphic xmlns:a="http://schemas.openxmlformats.org/drawingml/2006/main">
                  <a:graphicData uri="http://schemas.microsoft.com/office/word/2010/wordprocessingShape">
                    <wps:wsp>
                      <wps:cNvSpPr txBox="1"/>
                      <wps:spPr>
                        <a:xfrm>
                          <a:off x="0" y="0"/>
                          <a:ext cx="1986280" cy="49720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7D3AFA50">
                            <w:pPr>
                              <w:jc w:val="center"/>
                              <w:rPr>
                                <w:rFonts w:ascii="宋体" w:cs="宋体"/>
                                <w:kern w:val="0"/>
                                <w:sz w:val="24"/>
                                <w:lang w:val="zh-CN"/>
                              </w:rPr>
                            </w:pPr>
                            <w:r>
                              <w:rPr>
                                <w:rFonts w:hint="eastAsia" w:ascii="宋体" w:cs="宋体"/>
                                <w:kern w:val="0"/>
                                <w:sz w:val="24"/>
                                <w:lang w:val="zh-CN"/>
                              </w:rPr>
                              <w:t>授权人身份证复印件</w:t>
                            </w:r>
                          </w:p>
                          <w:p w14:paraId="354C29D7">
                            <w:pPr>
                              <w:jc w:val="center"/>
                              <w:rPr>
                                <w:rFonts w:ascii="宋体" w:cs="宋体"/>
                                <w:kern w:val="0"/>
                                <w:sz w:val="24"/>
                                <w:lang w:val="zh-CN"/>
                              </w:rPr>
                            </w:pPr>
                            <w:r>
                              <w:rPr>
                                <w:rFonts w:hint="eastAsia" w:ascii="宋体" w:cs="宋体"/>
                                <w:kern w:val="0"/>
                                <w:sz w:val="24"/>
                                <w:lang w:val="zh-CN"/>
                              </w:rPr>
                              <w:t>粘贴处</w:t>
                            </w:r>
                          </w:p>
                          <w:p w14:paraId="725FA938">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正面</w:t>
                            </w:r>
                            <w:r>
                              <w:rPr>
                                <w:rFonts w:hint="eastAsia" w:ascii="宋体" w:cs="宋体"/>
                                <w:kern w:val="0"/>
                                <w:sz w:val="24"/>
                                <w:lang w:val="zh-CN"/>
                              </w:rPr>
                              <w:t>）</w:t>
                            </w:r>
                          </w:p>
                        </w:txbxContent>
                      </wps:txbx>
                      <wps:bodyPr upright="1">
                        <a:spAutoFit/>
                      </wps:bodyPr>
                    </wps:wsp>
                  </a:graphicData>
                </a:graphic>
              </wp:anchor>
            </w:drawing>
          </mc:Choice>
          <mc:Fallback>
            <w:pict>
              <v:shape id="文本框 3" o:spid="_x0000_s1026" o:spt="202" type="#_x0000_t202" style="position:absolute;left:0pt;margin-left:258.35pt;margin-top:18.4pt;height:67.95pt;width:156.4pt;z-index:251663360;mso-width-relative:page;mso-height-relative:page;" fillcolor="#FFFFFF" filled="t" stroked="t" coordsize="21600,21600" o:gfxdata="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rjkdoAAAAKAQAA&#10;DwAAAAAAAAABACAAAAAiAAAAZHJzL2Rvd25yZXYueG1sUEsBAhQAFAAAAAgAh07iQOg77hgXAgAA&#10;XwQAAA4AAAAAAAAAAQAgAAAAKQEAAGRycy9lMm9Eb2MueG1sUEsFBgAAAAAGAAYAWQEAALIFAAAA&#10;AA==&#10;">
                <v:fill on="t" focussize="0,0"/>
                <v:stroke color="#FFFFFF" joinstyle="miter"/>
                <v:imagedata o:title=""/>
                <o:lock v:ext="edit" aspectratio="f"/>
                <v:textbox style="mso-fit-shape-to-text:t;">
                  <w:txbxContent>
                    <w:p w14:paraId="7D3AFA50">
                      <w:pPr>
                        <w:jc w:val="center"/>
                        <w:rPr>
                          <w:rFonts w:ascii="宋体" w:cs="宋体"/>
                          <w:kern w:val="0"/>
                          <w:sz w:val="24"/>
                          <w:lang w:val="zh-CN"/>
                        </w:rPr>
                      </w:pPr>
                      <w:r>
                        <w:rPr>
                          <w:rFonts w:hint="eastAsia" w:ascii="宋体" w:cs="宋体"/>
                          <w:kern w:val="0"/>
                          <w:sz w:val="24"/>
                          <w:lang w:val="zh-CN"/>
                        </w:rPr>
                        <w:t>授权人身份证复印件</w:t>
                      </w:r>
                    </w:p>
                    <w:p w14:paraId="354C29D7">
                      <w:pPr>
                        <w:jc w:val="center"/>
                        <w:rPr>
                          <w:rFonts w:ascii="宋体" w:cs="宋体"/>
                          <w:kern w:val="0"/>
                          <w:sz w:val="24"/>
                          <w:lang w:val="zh-CN"/>
                        </w:rPr>
                      </w:pPr>
                      <w:r>
                        <w:rPr>
                          <w:rFonts w:hint="eastAsia" w:ascii="宋体" w:cs="宋体"/>
                          <w:kern w:val="0"/>
                          <w:sz w:val="24"/>
                          <w:lang w:val="zh-CN"/>
                        </w:rPr>
                        <w:t>粘贴处</w:t>
                      </w:r>
                    </w:p>
                    <w:p w14:paraId="725FA938">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正面</w:t>
                      </w:r>
                      <w:r>
                        <w:rPr>
                          <w:rFonts w:hint="eastAsia" w:ascii="宋体" w:cs="宋体"/>
                          <w:kern w:val="0"/>
                          <w:sz w:val="24"/>
                          <w:lang w:val="zh-CN"/>
                        </w:rPr>
                        <w:t>）</w:t>
                      </w:r>
                    </w:p>
                  </w:txbxContent>
                </v:textbox>
              </v:shape>
            </w:pict>
          </mc:Fallback>
        </mc:AlternateContent>
      </w:r>
    </w:p>
    <w:p w14:paraId="554CC1BE">
      <w:pPr>
        <w:pStyle w:val="44"/>
        <w:autoSpaceDE w:val="0"/>
        <w:autoSpaceDN w:val="0"/>
        <w:adjustRightInd w:val="0"/>
        <w:spacing w:line="360" w:lineRule="auto"/>
        <w:ind w:firstLine="0" w:firstLineChars="0"/>
        <w:jc w:val="left"/>
        <w:rPr>
          <w:rFonts w:ascii="黑体" w:eastAsia="黑体" w:cs="宋体"/>
          <w:color w:val="000000" w:themeColor="text1"/>
          <w:kern w:val="0"/>
          <w:sz w:val="24"/>
          <w:highlight w:val="none"/>
          <w:lang w:val="zh-CN"/>
          <w14:textFill>
            <w14:solidFill>
              <w14:schemeClr w14:val="tx1"/>
            </w14:solidFill>
          </w14:textFill>
        </w:rPr>
      </w:pPr>
    </w:p>
    <w:p w14:paraId="769EA2E3">
      <w:pPr>
        <w:pStyle w:val="44"/>
        <w:autoSpaceDE w:val="0"/>
        <w:autoSpaceDN w:val="0"/>
        <w:adjustRightInd w:val="0"/>
        <w:spacing w:line="360" w:lineRule="auto"/>
        <w:ind w:firstLine="0" w:firstLineChars="0"/>
        <w:jc w:val="left"/>
        <w:rPr>
          <w:rFonts w:ascii="黑体" w:eastAsia="黑体" w:cs="宋体"/>
          <w:color w:val="000000" w:themeColor="text1"/>
          <w:kern w:val="0"/>
          <w:sz w:val="24"/>
          <w:highlight w:val="none"/>
          <w:lang w:val="zh-CN"/>
          <w14:textFill>
            <w14:solidFill>
              <w14:schemeClr w14:val="tx1"/>
            </w14:solidFill>
          </w14:textFill>
        </w:rPr>
      </w:pPr>
    </w:p>
    <w:p w14:paraId="5410D244">
      <w:pPr>
        <w:spacing w:line="360" w:lineRule="auto"/>
        <w:rPr>
          <w:color w:val="000000" w:themeColor="text1"/>
          <w:highlight w:val="none"/>
          <w14:textFill>
            <w14:solidFill>
              <w14:schemeClr w14:val="tx1"/>
            </w14:solidFill>
          </w14:textFill>
        </w:rPr>
      </w:pPr>
    </w:p>
    <w:p w14:paraId="4934A931">
      <w:pPr>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-335280</wp:posOffset>
                </wp:positionH>
                <wp:positionV relativeFrom="paragraph">
                  <wp:posOffset>310515</wp:posOffset>
                </wp:positionV>
                <wp:extent cx="3049905" cy="1934845"/>
                <wp:effectExtent l="4445" t="4445" r="12700" b="22860"/>
                <wp:wrapNone/>
                <wp:docPr id="11" name="圆角矩形 6"/>
                <wp:cNvGraphicFramePr/>
                <a:graphic xmlns:a="http://schemas.openxmlformats.org/drawingml/2006/main">
                  <a:graphicData uri="http://schemas.microsoft.com/office/word/2010/wordprocessingShape">
                    <wps:wsp>
                      <wps:cNvSpPr/>
                      <wps:spPr>
                        <a:xfrm>
                          <a:off x="0" y="0"/>
                          <a:ext cx="3049905" cy="193484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a:effectLst/>
                      </wps:spPr>
                      <wps:bodyPr upright="1"/>
                    </wps:wsp>
                  </a:graphicData>
                </a:graphic>
              </wp:anchor>
            </w:drawing>
          </mc:Choice>
          <mc:Fallback>
            <w:pict>
              <v:roundrect id="圆角矩形 6" o:spid="_x0000_s1026" o:spt="2" style="position:absolute;left:0pt;margin-left:-26.4pt;margin-top:24.45pt;height:152.35pt;width:240.15pt;z-index:251664384;mso-width-relative:page;mso-height-relative:page;" fillcolor="#FFFFFF" filled="t" stroked="t" coordsize="21600,21600" arcsize="0.166666666666667" o:gfxdata="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Bgp//LZAAAACgEAAA8AAAAAAAAAAQAgAAAAIgAAAGRycy9kb3du&#10;cmV2LnhtbFBLAQIUABQAAAAIAIdO4kCqjaFHNwIAAHoEAAAOAAAAAAAAAAEAIAAAACgBAABkcnMv&#10;ZTJvRG9jLnhtbFBLBQYAAAAABgAGAFkBAADRBQAAAAA=&#10;">
                <v:fill on="t" opacity="0f" focussize="0,0"/>
                <v:stroke color="#000000" joinstyle="round" dashstyle="dashDot"/>
                <v:imagedata o:title=""/>
                <o:lock v:ext="edit" aspectratio="f"/>
              </v:roundrect>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2844165</wp:posOffset>
                </wp:positionH>
                <wp:positionV relativeFrom="paragraph">
                  <wp:posOffset>325755</wp:posOffset>
                </wp:positionV>
                <wp:extent cx="3002280" cy="1919605"/>
                <wp:effectExtent l="4445" t="5080" r="22225" b="18415"/>
                <wp:wrapNone/>
                <wp:docPr id="12" name="圆角矩形 7"/>
                <wp:cNvGraphicFramePr/>
                <a:graphic xmlns:a="http://schemas.openxmlformats.org/drawingml/2006/main">
                  <a:graphicData uri="http://schemas.microsoft.com/office/word/2010/wordprocessingShape">
                    <wps:wsp>
                      <wps:cNvSpPr/>
                      <wps:spPr>
                        <a:xfrm>
                          <a:off x="0" y="0"/>
                          <a:ext cx="3002280" cy="191960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a:effectLst/>
                      </wps:spPr>
                      <wps:bodyPr upright="1"/>
                    </wps:wsp>
                  </a:graphicData>
                </a:graphic>
              </wp:anchor>
            </w:drawing>
          </mc:Choice>
          <mc:Fallback>
            <w:pict>
              <v:roundrect id="圆角矩形 7" o:spid="_x0000_s1026" o:spt="2" style="position:absolute;left:0pt;margin-left:223.95pt;margin-top:25.65pt;height:151.15pt;width:236.4pt;z-index:251665408;mso-width-relative:page;mso-height-relative:page;" fillcolor="#FFFFFF" filled="t" stroked="t" coordsize="21600,21600" arcsize="0.166666666666667" o:gfxdata="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WwyDE2QAAAAoBAAAPAAAAAAAAAAEAIAAAACIAAABkcnMvZG93bnJl&#10;di54bWxQSwECFAAUAAAACACHTuJABw8RDTUCAAB6BAAADgAAAAAAAAABACAAAAAoAQAAZHJzL2Uy&#10;b0RvYy54bWxQSwUGAAAAAAYABgBZAQAAzwUAAAAA&#10;">
                <v:fill on="t" opacity="0f" focussize="0,0"/>
                <v:stroke color="#000000" joinstyle="round" dashstyle="dashDot"/>
                <v:imagedata o:title=""/>
                <o:lock v:ext="edit" aspectratio="f"/>
              </v:roundrect>
            </w:pict>
          </mc:Fallback>
        </mc:AlternateContent>
      </w:r>
    </w:p>
    <w:p w14:paraId="40416E3C">
      <w:pPr>
        <w:spacing w:line="360" w:lineRule="auto"/>
        <w:rPr>
          <w:color w:val="000000" w:themeColor="text1"/>
          <w:highlight w:val="none"/>
          <w14:textFill>
            <w14:solidFill>
              <w14:schemeClr w14:val="tx1"/>
            </w14:solidFill>
          </w14:textFill>
        </w:rPr>
      </w:pPr>
    </w:p>
    <w:p w14:paraId="161110AC">
      <w:pPr>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3363595</wp:posOffset>
                </wp:positionH>
                <wp:positionV relativeFrom="paragraph">
                  <wp:posOffset>31750</wp:posOffset>
                </wp:positionV>
                <wp:extent cx="1986280" cy="862965"/>
                <wp:effectExtent l="5080" t="4445" r="8890" b="8890"/>
                <wp:wrapNone/>
                <wp:docPr id="14" name="文本框 9"/>
                <wp:cNvGraphicFramePr/>
                <a:graphic xmlns:a="http://schemas.openxmlformats.org/drawingml/2006/main">
                  <a:graphicData uri="http://schemas.microsoft.com/office/word/2010/wordprocessingShape">
                    <wps:wsp>
                      <wps:cNvSpPr txBox="1"/>
                      <wps:spPr>
                        <a:xfrm>
                          <a:off x="0" y="0"/>
                          <a:ext cx="1986280" cy="49720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14684306">
                            <w:pPr>
                              <w:jc w:val="center"/>
                              <w:rPr>
                                <w:rFonts w:ascii="宋体" w:cs="宋体"/>
                                <w:kern w:val="0"/>
                                <w:sz w:val="24"/>
                                <w:lang w:val="zh-CN"/>
                              </w:rPr>
                            </w:pPr>
                            <w:r>
                              <w:rPr>
                                <w:rFonts w:hint="eastAsia" w:ascii="宋体" w:cs="宋体"/>
                                <w:kern w:val="0"/>
                                <w:sz w:val="24"/>
                                <w:lang w:val="zh-CN"/>
                              </w:rPr>
                              <w:t>授权人身份证复印件</w:t>
                            </w:r>
                          </w:p>
                          <w:p w14:paraId="4F51AD03">
                            <w:pPr>
                              <w:jc w:val="center"/>
                              <w:rPr>
                                <w:rFonts w:ascii="宋体" w:cs="宋体"/>
                                <w:kern w:val="0"/>
                                <w:sz w:val="24"/>
                                <w:lang w:val="zh-CN"/>
                              </w:rPr>
                            </w:pPr>
                            <w:r>
                              <w:rPr>
                                <w:rFonts w:hint="eastAsia" w:ascii="宋体" w:cs="宋体"/>
                                <w:kern w:val="0"/>
                                <w:sz w:val="24"/>
                                <w:lang w:val="zh-CN"/>
                              </w:rPr>
                              <w:t>粘贴处</w:t>
                            </w:r>
                          </w:p>
                          <w:p w14:paraId="230CE315">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反面</w:t>
                            </w:r>
                            <w:r>
                              <w:rPr>
                                <w:rFonts w:hint="eastAsia" w:ascii="宋体" w:cs="宋体"/>
                                <w:kern w:val="0"/>
                                <w:sz w:val="24"/>
                                <w:lang w:val="zh-CN"/>
                              </w:rPr>
                              <w:t>）</w:t>
                            </w:r>
                          </w:p>
                        </w:txbxContent>
                      </wps:txbx>
                      <wps:bodyPr upright="1">
                        <a:spAutoFit/>
                      </wps:bodyPr>
                    </wps:wsp>
                  </a:graphicData>
                </a:graphic>
              </wp:anchor>
            </w:drawing>
          </mc:Choice>
          <mc:Fallback>
            <w:pict>
              <v:shape id="文本框 9" o:spid="_x0000_s1026" o:spt="202" type="#_x0000_t202" style="position:absolute;left:0pt;margin-left:264.85pt;margin-top:2.5pt;height:67.95pt;width:156.4pt;z-index:251667456;mso-width-relative:page;mso-height-relative:page;" fillcolor="#FFFFFF" filled="t" stroked="t" coordsize="21600,21600" o:gfxdata="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7wm3K9kAAAAJAQAA&#10;DwAAAAAAAAABACAAAAAiAAAAZHJzL2Rvd25yZXYueG1sUEsBAhQAFAAAAAgAh07iQCkf00wYAgAA&#10;XwQAAA4AAAAAAAAAAQAgAAAAKAEAAGRycy9lMm9Eb2MueG1sUEsFBgAAAAAGAAYAWQEAALIFAAAA&#10;AA==&#10;">
                <v:fill on="t" focussize="0,0"/>
                <v:stroke color="#FFFFFF" joinstyle="miter"/>
                <v:imagedata o:title=""/>
                <o:lock v:ext="edit" aspectratio="f"/>
                <v:textbox style="mso-fit-shape-to-text:t;">
                  <w:txbxContent>
                    <w:p w14:paraId="14684306">
                      <w:pPr>
                        <w:jc w:val="center"/>
                        <w:rPr>
                          <w:rFonts w:ascii="宋体" w:cs="宋体"/>
                          <w:kern w:val="0"/>
                          <w:sz w:val="24"/>
                          <w:lang w:val="zh-CN"/>
                        </w:rPr>
                      </w:pPr>
                      <w:r>
                        <w:rPr>
                          <w:rFonts w:hint="eastAsia" w:ascii="宋体" w:cs="宋体"/>
                          <w:kern w:val="0"/>
                          <w:sz w:val="24"/>
                          <w:lang w:val="zh-CN"/>
                        </w:rPr>
                        <w:t>授权人身份证复印件</w:t>
                      </w:r>
                    </w:p>
                    <w:p w14:paraId="4F51AD03">
                      <w:pPr>
                        <w:jc w:val="center"/>
                        <w:rPr>
                          <w:rFonts w:ascii="宋体" w:cs="宋体"/>
                          <w:kern w:val="0"/>
                          <w:sz w:val="24"/>
                          <w:lang w:val="zh-CN"/>
                        </w:rPr>
                      </w:pPr>
                      <w:r>
                        <w:rPr>
                          <w:rFonts w:hint="eastAsia" w:ascii="宋体" w:cs="宋体"/>
                          <w:kern w:val="0"/>
                          <w:sz w:val="24"/>
                          <w:lang w:val="zh-CN"/>
                        </w:rPr>
                        <w:t>粘贴处</w:t>
                      </w:r>
                    </w:p>
                    <w:p w14:paraId="230CE315">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反面</w:t>
                      </w:r>
                      <w:r>
                        <w:rPr>
                          <w:rFonts w:hint="eastAsia" w:ascii="宋体" w:cs="宋体"/>
                          <w:kern w:val="0"/>
                          <w:sz w:val="24"/>
                          <w:lang w:val="zh-CN"/>
                        </w:rPr>
                        <w:t>）</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232410</wp:posOffset>
                </wp:positionH>
                <wp:positionV relativeFrom="paragraph">
                  <wp:posOffset>31750</wp:posOffset>
                </wp:positionV>
                <wp:extent cx="2027555" cy="862965"/>
                <wp:effectExtent l="5080" t="4445" r="5715" b="8890"/>
                <wp:wrapNone/>
                <wp:docPr id="13" name="文本框 8"/>
                <wp:cNvGraphicFramePr/>
                <a:graphic xmlns:a="http://schemas.openxmlformats.org/drawingml/2006/main">
                  <a:graphicData uri="http://schemas.microsoft.com/office/word/2010/wordprocessingShape">
                    <wps:wsp>
                      <wps:cNvSpPr txBox="1"/>
                      <wps:spPr>
                        <a:xfrm>
                          <a:off x="0" y="0"/>
                          <a:ext cx="2027555" cy="497205"/>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5AE4888B">
                            <w:pPr>
                              <w:jc w:val="center"/>
                              <w:rPr>
                                <w:rFonts w:ascii="宋体" w:cs="宋体"/>
                                <w:kern w:val="0"/>
                                <w:sz w:val="24"/>
                                <w:lang w:val="zh-CN"/>
                              </w:rPr>
                            </w:pPr>
                            <w:r>
                              <w:rPr>
                                <w:rFonts w:hint="eastAsia" w:ascii="宋体" w:cs="宋体"/>
                                <w:kern w:val="0"/>
                                <w:sz w:val="24"/>
                                <w:lang w:val="zh-CN"/>
                              </w:rPr>
                              <w:t>被授权人身份证复印件</w:t>
                            </w:r>
                          </w:p>
                          <w:p w14:paraId="756B9040">
                            <w:pPr>
                              <w:jc w:val="center"/>
                              <w:rPr>
                                <w:rFonts w:ascii="宋体" w:cs="宋体"/>
                                <w:kern w:val="0"/>
                                <w:sz w:val="24"/>
                                <w:lang w:val="zh-CN"/>
                              </w:rPr>
                            </w:pPr>
                            <w:r>
                              <w:rPr>
                                <w:rFonts w:hint="eastAsia" w:ascii="宋体" w:cs="宋体"/>
                                <w:kern w:val="0"/>
                                <w:sz w:val="24"/>
                                <w:lang w:val="zh-CN"/>
                              </w:rPr>
                              <w:t>粘贴处</w:t>
                            </w:r>
                          </w:p>
                          <w:p w14:paraId="6C8F0365">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反面</w:t>
                            </w:r>
                            <w:r>
                              <w:rPr>
                                <w:rFonts w:hint="eastAsia" w:ascii="宋体" w:cs="宋体"/>
                                <w:kern w:val="0"/>
                                <w:sz w:val="24"/>
                                <w:lang w:val="zh-CN"/>
                              </w:rPr>
                              <w:t>）</w:t>
                            </w:r>
                          </w:p>
                        </w:txbxContent>
                      </wps:txbx>
                      <wps:bodyPr upright="1">
                        <a:spAutoFit/>
                      </wps:bodyPr>
                    </wps:wsp>
                  </a:graphicData>
                </a:graphic>
              </wp:anchor>
            </w:drawing>
          </mc:Choice>
          <mc:Fallback>
            <w:pict>
              <v:shape id="文本框 8" o:spid="_x0000_s1026" o:spt="202" type="#_x0000_t202" style="position:absolute;left:0pt;margin-left:18.3pt;margin-top:2.5pt;height:67.95pt;width:159.65pt;z-index:251666432;mso-width-relative:page;mso-height-relative:page;" fillcolor="#FFFFFF" filled="t" stroked="t" coordsize="21600,21600" o:gfxdata="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vKm/g9kAAAAIAQAA&#10;DwAAAAAAAAABACAAAAAiAAAAZHJzL2Rvd25yZXYueG1sUEsBAhQAFAAAAAgAh07iQM3zpbcYAgAA&#10;XwQAAA4AAAAAAAAAAQAgAAAAKAEAAGRycy9lMm9Eb2MueG1sUEsFBgAAAAAGAAYAWQEAALIFAAAA&#10;AA==&#10;">
                <v:fill on="t" focussize="0,0"/>
                <v:stroke color="#FFFFFF" joinstyle="miter"/>
                <v:imagedata o:title=""/>
                <o:lock v:ext="edit" aspectratio="f"/>
                <v:textbox style="mso-fit-shape-to-text:t;">
                  <w:txbxContent>
                    <w:p w14:paraId="5AE4888B">
                      <w:pPr>
                        <w:jc w:val="center"/>
                        <w:rPr>
                          <w:rFonts w:ascii="宋体" w:cs="宋体"/>
                          <w:kern w:val="0"/>
                          <w:sz w:val="24"/>
                          <w:lang w:val="zh-CN"/>
                        </w:rPr>
                      </w:pPr>
                      <w:r>
                        <w:rPr>
                          <w:rFonts w:hint="eastAsia" w:ascii="宋体" w:cs="宋体"/>
                          <w:kern w:val="0"/>
                          <w:sz w:val="24"/>
                          <w:lang w:val="zh-CN"/>
                        </w:rPr>
                        <w:t>被授权人身份证复印件</w:t>
                      </w:r>
                    </w:p>
                    <w:p w14:paraId="756B9040">
                      <w:pPr>
                        <w:jc w:val="center"/>
                        <w:rPr>
                          <w:rFonts w:ascii="宋体" w:cs="宋体"/>
                          <w:kern w:val="0"/>
                          <w:sz w:val="24"/>
                          <w:lang w:val="zh-CN"/>
                        </w:rPr>
                      </w:pPr>
                      <w:r>
                        <w:rPr>
                          <w:rFonts w:hint="eastAsia" w:ascii="宋体" w:cs="宋体"/>
                          <w:kern w:val="0"/>
                          <w:sz w:val="24"/>
                          <w:lang w:val="zh-CN"/>
                        </w:rPr>
                        <w:t>粘贴处</w:t>
                      </w:r>
                    </w:p>
                    <w:p w14:paraId="6C8F0365">
                      <w:pPr>
                        <w:jc w:val="center"/>
                        <w:rPr>
                          <w:rFonts w:ascii="宋体" w:cs="宋体"/>
                          <w:kern w:val="0"/>
                          <w:sz w:val="24"/>
                          <w:lang w:val="zh-CN"/>
                        </w:rPr>
                      </w:pPr>
                      <w:r>
                        <w:rPr>
                          <w:rFonts w:hint="eastAsia" w:ascii="宋体" w:cs="宋体"/>
                          <w:kern w:val="0"/>
                          <w:sz w:val="24"/>
                          <w:lang w:val="zh-CN"/>
                        </w:rPr>
                        <w:t>（</w:t>
                      </w:r>
                      <w:r>
                        <w:rPr>
                          <w:rFonts w:hint="eastAsia" w:ascii="宋体" w:cs="宋体"/>
                          <w:kern w:val="0"/>
                          <w:sz w:val="24"/>
                        </w:rPr>
                        <w:t>反面</w:t>
                      </w:r>
                      <w:r>
                        <w:rPr>
                          <w:rFonts w:hint="eastAsia" w:ascii="宋体" w:cs="宋体"/>
                          <w:kern w:val="0"/>
                          <w:sz w:val="24"/>
                          <w:lang w:val="zh-CN"/>
                        </w:rPr>
                        <w:t>）</w:t>
                      </w:r>
                    </w:p>
                  </w:txbxContent>
                </v:textbox>
              </v:shape>
            </w:pict>
          </mc:Fallback>
        </mc:AlternateContent>
      </w:r>
    </w:p>
    <w:p w14:paraId="542DA5E4">
      <w:pPr>
        <w:spacing w:line="360" w:lineRule="auto"/>
        <w:rPr>
          <w:color w:val="000000" w:themeColor="text1"/>
          <w:highlight w:val="none"/>
          <w14:textFill>
            <w14:solidFill>
              <w14:schemeClr w14:val="tx1"/>
            </w14:solidFill>
          </w14:textFill>
        </w:rPr>
      </w:pPr>
    </w:p>
    <w:p w14:paraId="527702DB">
      <w:pPr>
        <w:spacing w:line="360" w:lineRule="auto"/>
        <w:rPr>
          <w:color w:val="000000" w:themeColor="text1"/>
          <w:highlight w:val="none"/>
          <w14:textFill>
            <w14:solidFill>
              <w14:schemeClr w14:val="tx1"/>
            </w14:solidFill>
          </w14:textFill>
        </w:rPr>
      </w:pPr>
    </w:p>
    <w:p w14:paraId="6C28E42F">
      <w:pPr>
        <w:rPr>
          <w:rFonts w:hint="eastAsia" w:cs="Arial"/>
          <w:b w:val="0"/>
          <w:color w:val="000000" w:themeColor="text1"/>
          <w:sz w:val="32"/>
          <w:szCs w:val="32"/>
          <w:highlight w:val="none"/>
          <w14:textFill>
            <w14:solidFill>
              <w14:schemeClr w14:val="tx1"/>
            </w14:solidFill>
          </w14:textFill>
        </w:rPr>
      </w:pPr>
      <w:bookmarkStart w:id="4" w:name="_Toc214099862"/>
      <w:r>
        <w:rPr>
          <w:rFonts w:hint="eastAsia" w:cs="Arial"/>
          <w:b w:val="0"/>
          <w:color w:val="000000" w:themeColor="text1"/>
          <w:sz w:val="32"/>
          <w:szCs w:val="32"/>
          <w:highlight w:val="none"/>
          <w14:textFill>
            <w14:solidFill>
              <w14:schemeClr w14:val="tx1"/>
            </w14:solidFill>
          </w14:textFill>
        </w:rPr>
        <w:br w:type="page"/>
      </w:r>
    </w:p>
    <w:p w14:paraId="0DBA8E08">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hint="eastAsia" w:cs="Arial"/>
          <w:b w:val="0"/>
          <w:color w:val="000000" w:themeColor="text1"/>
          <w:sz w:val="32"/>
          <w:szCs w:val="32"/>
          <w:highlight w:val="none"/>
          <w14:textFill>
            <w14:solidFill>
              <w14:schemeClr w14:val="tx1"/>
            </w14:solidFill>
          </w14:textFill>
        </w:rPr>
        <w:t>三、法定代表人资格证明书</w:t>
      </w:r>
      <w:bookmarkEnd w:id="4"/>
    </w:p>
    <w:p w14:paraId="26252E4A">
      <w:pPr>
        <w:spacing w:line="400" w:lineRule="atLeast"/>
        <w:rPr>
          <w:rFonts w:ascii="Arial" w:hAnsi="Arial" w:cs="Arial"/>
          <w:color w:val="000000" w:themeColor="text1"/>
          <w:highlight w:val="none"/>
          <w14:textFill>
            <w14:solidFill>
              <w14:schemeClr w14:val="tx1"/>
            </w14:solidFill>
          </w14:textFill>
        </w:rPr>
      </w:pPr>
    </w:p>
    <w:p w14:paraId="48F686DA">
      <w:pPr>
        <w:spacing w:line="400" w:lineRule="atLeast"/>
        <w:rPr>
          <w:rFonts w:ascii="Arial" w:hAnsi="Arial" w:cs="Arial"/>
          <w:color w:val="000000" w:themeColor="text1"/>
          <w:highlight w:val="none"/>
          <w14:textFill>
            <w14:solidFill>
              <w14:schemeClr w14:val="tx1"/>
            </w14:solidFill>
          </w14:textFill>
        </w:rPr>
      </w:pPr>
    </w:p>
    <w:p w14:paraId="15DCAF30">
      <w:pPr>
        <w:topLinePunct/>
        <w:spacing w:line="400" w:lineRule="atLeast"/>
        <w:rPr>
          <w:rFonts w:ascii="Arial" w:hAnsi="Arial" w:cs="Arial"/>
          <w:bCs/>
          <w:color w:val="000000" w:themeColor="text1"/>
          <w:sz w:val="24"/>
          <w:highlight w:val="none"/>
          <w:u w:val="singl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申请人</w:t>
      </w:r>
      <w:r>
        <w:rPr>
          <w:rFonts w:hint="eastAsia" w:ascii="Arial" w:hAnsi="Arial" w:cs="Arial"/>
          <w:bCs/>
          <w:color w:val="000000" w:themeColor="text1"/>
          <w:sz w:val="24"/>
          <w:highlight w:val="none"/>
          <w14:textFill>
            <w14:solidFill>
              <w14:schemeClr w14:val="tx1"/>
            </w14:solidFill>
          </w14:textFill>
        </w:rPr>
        <w:t>名称：</w:t>
      </w:r>
      <w:r>
        <w:rPr>
          <w:rFonts w:ascii="Arial" w:hAnsi="Arial" w:cs="Arial"/>
          <w:bCs/>
          <w:color w:val="000000" w:themeColor="text1"/>
          <w:sz w:val="24"/>
          <w:highlight w:val="none"/>
          <w:u w:val="single"/>
          <w14:textFill>
            <w14:solidFill>
              <w14:schemeClr w14:val="tx1"/>
            </w14:solidFill>
          </w14:textFill>
        </w:rPr>
        <w:t xml:space="preserve">                         </w:t>
      </w:r>
    </w:p>
    <w:p w14:paraId="672A92AA">
      <w:pPr>
        <w:topLinePunct/>
        <w:spacing w:line="400" w:lineRule="atLeast"/>
        <w:rPr>
          <w:rFonts w:ascii="Arial" w:hAnsi="Arial" w:cs="Arial"/>
          <w:bCs/>
          <w:color w:val="000000" w:themeColor="text1"/>
          <w:sz w:val="24"/>
          <w:highlight w:val="none"/>
          <w14:textFill>
            <w14:solidFill>
              <w14:schemeClr w14:val="tx1"/>
            </w14:solidFill>
          </w14:textFill>
        </w:rPr>
      </w:pPr>
      <w:r>
        <w:rPr>
          <w:rFonts w:hint="eastAsia" w:ascii="Arial" w:hAnsi="Arial" w:cs="Arial"/>
          <w:bCs/>
          <w:color w:val="000000" w:themeColor="text1"/>
          <w:sz w:val="24"/>
          <w:highlight w:val="none"/>
          <w14:textFill>
            <w14:solidFill>
              <w14:schemeClr w14:val="tx1"/>
            </w14:solidFill>
          </w14:textFill>
        </w:rPr>
        <w:t>单位性质：</w:t>
      </w:r>
      <w:r>
        <w:rPr>
          <w:rFonts w:ascii="Arial" w:hAnsi="Arial" w:cs="Arial"/>
          <w:bCs/>
          <w:color w:val="000000" w:themeColor="text1"/>
          <w:sz w:val="24"/>
          <w:highlight w:val="none"/>
          <w:u w:val="single"/>
          <w14:textFill>
            <w14:solidFill>
              <w14:schemeClr w14:val="tx1"/>
            </w14:solidFill>
          </w14:textFill>
        </w:rPr>
        <w:t xml:space="preserve">                            </w:t>
      </w:r>
    </w:p>
    <w:p w14:paraId="69FB15BE">
      <w:pPr>
        <w:topLinePunct/>
        <w:spacing w:line="400" w:lineRule="atLeast"/>
        <w:rPr>
          <w:rFonts w:ascii="Arial" w:hAnsi="Arial" w:cs="Arial"/>
          <w:bCs/>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地址：</w:t>
      </w:r>
      <w:r>
        <w:rPr>
          <w:rFonts w:ascii="Arial" w:hAnsi="Arial" w:cs="Arial"/>
          <w:color w:val="000000" w:themeColor="text1"/>
          <w:sz w:val="24"/>
          <w:highlight w:val="none"/>
          <w:u w:val="single"/>
          <w14:textFill>
            <w14:solidFill>
              <w14:schemeClr w14:val="tx1"/>
            </w14:solidFill>
          </w14:textFill>
        </w:rPr>
        <w:t xml:space="preserve">                                   </w:t>
      </w:r>
    </w:p>
    <w:p w14:paraId="21401D1F">
      <w:pPr>
        <w:topLinePunct/>
        <w:spacing w:line="400" w:lineRule="atLeast"/>
        <w:rPr>
          <w:rFonts w:ascii="Arial" w:hAnsi="Arial" w:cs="Arial"/>
          <w:bCs/>
          <w:color w:val="000000" w:themeColor="text1"/>
          <w:sz w:val="24"/>
          <w:highlight w:val="none"/>
          <w14:textFill>
            <w14:solidFill>
              <w14:schemeClr w14:val="tx1"/>
            </w14:solidFill>
          </w14:textFill>
        </w:rPr>
      </w:pPr>
      <w:r>
        <w:rPr>
          <w:rFonts w:hint="eastAsia" w:ascii="Arial" w:hAnsi="Arial" w:cs="Arial"/>
          <w:bCs/>
          <w:color w:val="000000" w:themeColor="text1"/>
          <w:sz w:val="24"/>
          <w:highlight w:val="none"/>
          <w14:textFill>
            <w14:solidFill>
              <w14:schemeClr w14:val="tx1"/>
            </w14:solidFill>
          </w14:textFill>
        </w:rPr>
        <w:t>成立时间：</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年</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月</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日</w:t>
      </w:r>
    </w:p>
    <w:p w14:paraId="28E74534">
      <w:pPr>
        <w:topLinePunct/>
        <w:spacing w:line="400" w:lineRule="atLeast"/>
        <w:rPr>
          <w:rFonts w:ascii="Arial" w:hAnsi="Arial" w:cs="Arial"/>
          <w:bCs/>
          <w:color w:val="000000" w:themeColor="text1"/>
          <w:sz w:val="24"/>
          <w:highlight w:val="none"/>
          <w14:textFill>
            <w14:solidFill>
              <w14:schemeClr w14:val="tx1"/>
            </w14:solidFill>
          </w14:textFill>
        </w:rPr>
      </w:pPr>
      <w:r>
        <w:rPr>
          <w:rFonts w:hint="eastAsia" w:ascii="Arial" w:hAnsi="Arial" w:cs="Arial"/>
          <w:bCs/>
          <w:color w:val="000000" w:themeColor="text1"/>
          <w:sz w:val="24"/>
          <w:highlight w:val="none"/>
          <w14:textFill>
            <w14:solidFill>
              <w14:schemeClr w14:val="tx1"/>
            </w14:solidFill>
          </w14:textFill>
        </w:rPr>
        <w:t>经营期限：</w:t>
      </w:r>
      <w:r>
        <w:rPr>
          <w:rFonts w:ascii="Arial" w:hAnsi="Arial" w:cs="Arial"/>
          <w:bCs/>
          <w:color w:val="000000" w:themeColor="text1"/>
          <w:sz w:val="24"/>
          <w:highlight w:val="none"/>
          <w:u w:val="single"/>
          <w14:textFill>
            <w14:solidFill>
              <w14:schemeClr w14:val="tx1"/>
            </w14:solidFill>
          </w14:textFill>
        </w:rPr>
        <w:t xml:space="preserve">            </w:t>
      </w:r>
    </w:p>
    <w:p w14:paraId="57DE3FC3">
      <w:pPr>
        <w:topLinePunct/>
        <w:spacing w:line="400" w:lineRule="atLeast"/>
        <w:rPr>
          <w:rFonts w:ascii="Arial" w:hAnsi="Arial" w:cs="Arial"/>
          <w:bCs/>
          <w:color w:val="000000" w:themeColor="text1"/>
          <w:sz w:val="24"/>
          <w:highlight w:val="none"/>
          <w:u w:val="single"/>
          <w14:textFill>
            <w14:solidFill>
              <w14:schemeClr w14:val="tx1"/>
            </w14:solidFill>
          </w14:textFill>
        </w:rPr>
      </w:pPr>
      <w:r>
        <w:rPr>
          <w:rFonts w:hint="eastAsia" w:ascii="Arial" w:hAnsi="Arial" w:cs="Arial"/>
          <w:bCs/>
          <w:color w:val="000000" w:themeColor="text1"/>
          <w:sz w:val="24"/>
          <w:highlight w:val="none"/>
          <w14:textFill>
            <w14:solidFill>
              <w14:schemeClr w14:val="tx1"/>
            </w14:solidFill>
          </w14:textFill>
        </w:rPr>
        <w:t>姓名：</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性别：</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年龄：</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职务：</w:t>
      </w:r>
      <w:r>
        <w:rPr>
          <w:rFonts w:ascii="Arial" w:hAnsi="Arial" w:cs="Arial"/>
          <w:bCs/>
          <w:color w:val="000000" w:themeColor="text1"/>
          <w:sz w:val="24"/>
          <w:highlight w:val="none"/>
          <w:u w:val="single"/>
          <w14:textFill>
            <w14:solidFill>
              <w14:schemeClr w14:val="tx1"/>
            </w14:solidFill>
          </w14:textFill>
        </w:rPr>
        <w:t xml:space="preserve">        </w:t>
      </w:r>
    </w:p>
    <w:p w14:paraId="59CBB59B">
      <w:pPr>
        <w:topLinePunct/>
        <w:spacing w:line="400" w:lineRule="atLeast"/>
        <w:rPr>
          <w:rFonts w:ascii="Arial" w:hAnsi="Arial" w:cs="Arial"/>
          <w:bCs/>
          <w:color w:val="000000" w:themeColor="text1"/>
          <w:sz w:val="24"/>
          <w:highlight w:val="none"/>
          <w14:textFill>
            <w14:solidFill>
              <w14:schemeClr w14:val="tx1"/>
            </w14:solidFill>
          </w14:textFill>
        </w:rPr>
      </w:pPr>
      <w:r>
        <w:rPr>
          <w:rFonts w:hint="eastAsia" w:ascii="Arial" w:hAnsi="Arial" w:cs="Arial"/>
          <w:bCs/>
          <w:color w:val="000000" w:themeColor="text1"/>
          <w:sz w:val="24"/>
          <w:highlight w:val="none"/>
          <w14:textFill>
            <w14:solidFill>
              <w14:schemeClr w14:val="tx1"/>
            </w14:solidFill>
          </w14:textFill>
        </w:rPr>
        <w:t>系</w:t>
      </w:r>
      <w:r>
        <w:rPr>
          <w:rFonts w:ascii="Arial" w:hAnsi="Arial" w:cs="Arial"/>
          <w:bCs/>
          <w:color w:val="000000" w:themeColor="text1"/>
          <w:sz w:val="24"/>
          <w:highlight w:val="none"/>
          <w:u w:val="single"/>
          <w14:textFill>
            <w14:solidFill>
              <w14:schemeClr w14:val="tx1"/>
            </w14:solidFill>
          </w14:textFill>
        </w:rPr>
        <w:t xml:space="preserve">                   </w:t>
      </w:r>
      <w:r>
        <w:rPr>
          <w:rFonts w:ascii="Arial" w:hAnsi="Arial" w:cs="Arial"/>
          <w:bCs/>
          <w:color w:val="000000" w:themeColor="text1"/>
          <w:sz w:val="24"/>
          <w:highlight w:val="none"/>
          <w14:textFill>
            <w14:solidFill>
              <w14:schemeClr w14:val="tx1"/>
            </w14:solidFill>
          </w14:textFill>
        </w:rPr>
        <w:t>（</w:t>
      </w:r>
      <w:r>
        <w:rPr>
          <w:rFonts w:hint="eastAsia" w:ascii="Arial" w:hAnsi="Arial" w:cs="Arial"/>
          <w:bCs/>
          <w:color w:val="000000" w:themeColor="text1"/>
          <w:sz w:val="24"/>
          <w:highlight w:val="none"/>
          <w14:textFill>
            <w14:solidFill>
              <w14:schemeClr w14:val="tx1"/>
            </w14:solidFill>
          </w14:textFill>
        </w:rPr>
        <w:t>申请人名称</w:t>
      </w:r>
      <w:r>
        <w:rPr>
          <w:rFonts w:ascii="Arial" w:hAnsi="Arial" w:cs="Arial"/>
          <w:bCs/>
          <w:color w:val="000000" w:themeColor="text1"/>
          <w:sz w:val="24"/>
          <w:highlight w:val="none"/>
          <w14:textFill>
            <w14:solidFill>
              <w14:schemeClr w14:val="tx1"/>
            </w14:solidFill>
          </w14:textFill>
        </w:rPr>
        <w:t>）</w:t>
      </w:r>
      <w:r>
        <w:rPr>
          <w:rFonts w:hint="eastAsia" w:ascii="Arial" w:hAnsi="Arial" w:cs="Arial"/>
          <w:bCs/>
          <w:color w:val="000000" w:themeColor="text1"/>
          <w:sz w:val="24"/>
          <w:highlight w:val="none"/>
          <w14:textFill>
            <w14:solidFill>
              <w14:schemeClr w14:val="tx1"/>
            </w14:solidFill>
          </w14:textFill>
        </w:rPr>
        <w:t>的法定代表人。</w:t>
      </w:r>
    </w:p>
    <w:p w14:paraId="135DD438">
      <w:pPr>
        <w:topLinePunct/>
        <w:spacing w:line="400" w:lineRule="atLeast"/>
        <w:ind w:firstLine="480" w:firstLineChars="200"/>
        <w:rPr>
          <w:rFonts w:ascii="Arial" w:hAnsi="Arial" w:cs="Arial"/>
          <w:bCs/>
          <w:color w:val="000000" w:themeColor="text1"/>
          <w:sz w:val="24"/>
          <w:highlight w:val="none"/>
          <w14:textFill>
            <w14:solidFill>
              <w14:schemeClr w14:val="tx1"/>
            </w14:solidFill>
          </w14:textFill>
        </w:rPr>
      </w:pPr>
      <w:r>
        <w:rPr>
          <w:rFonts w:hint="eastAsia" w:ascii="Arial" w:hAnsi="Arial" w:cs="Arial"/>
          <w:bCs/>
          <w:color w:val="000000" w:themeColor="text1"/>
          <w:sz w:val="24"/>
          <w:highlight w:val="none"/>
          <w14:textFill>
            <w14:solidFill>
              <w14:schemeClr w14:val="tx1"/>
            </w14:solidFill>
          </w14:textFill>
        </w:rPr>
        <w:t>特此证明。</w:t>
      </w:r>
    </w:p>
    <w:p w14:paraId="2D3ACC24">
      <w:pPr>
        <w:topLinePunct/>
        <w:spacing w:line="400" w:lineRule="atLeast"/>
        <w:rPr>
          <w:rFonts w:ascii="Arial" w:hAnsi="Arial" w:cs="Arial"/>
          <w:bCs/>
          <w:color w:val="000000" w:themeColor="text1"/>
          <w:sz w:val="24"/>
          <w:highlight w:val="none"/>
          <w14:textFill>
            <w14:solidFill>
              <w14:schemeClr w14:val="tx1"/>
            </w14:solidFill>
          </w14:textFill>
        </w:rPr>
      </w:pPr>
    </w:p>
    <w:p w14:paraId="1A34D210">
      <w:pPr>
        <w:topLinePunct/>
        <w:spacing w:line="400" w:lineRule="atLeast"/>
        <w:rPr>
          <w:rFonts w:ascii="Arial" w:hAnsi="Arial" w:cs="Arial"/>
          <w:bCs/>
          <w:color w:val="000000" w:themeColor="text1"/>
          <w:sz w:val="24"/>
          <w:highlight w:val="none"/>
          <w14:textFill>
            <w14:solidFill>
              <w14:schemeClr w14:val="tx1"/>
            </w14:solidFill>
          </w14:textFill>
        </w:rPr>
      </w:pPr>
    </w:p>
    <w:p w14:paraId="2EFF606B">
      <w:pPr>
        <w:topLinePunct/>
        <w:spacing w:line="400" w:lineRule="atLeast"/>
        <w:rPr>
          <w:rFonts w:ascii="Arial" w:hAnsi="Arial" w:cs="Arial"/>
          <w:bCs/>
          <w:color w:val="000000" w:themeColor="text1"/>
          <w:sz w:val="24"/>
          <w:highlight w:val="none"/>
          <w14:textFill>
            <w14:solidFill>
              <w14:schemeClr w14:val="tx1"/>
            </w14:solidFill>
          </w14:textFill>
        </w:rPr>
      </w:pPr>
      <w:r>
        <w:rPr>
          <w:rFonts w:ascii="Arial" w:hAnsi="Arial" w:cs="Arial"/>
          <w:bCs/>
          <w:color w:val="000000" w:themeColor="text1"/>
          <w:sz w:val="24"/>
          <w:highlight w:val="non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申 请</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人</w:t>
      </w:r>
      <w:r>
        <w:rPr>
          <w:rFonts w:hint="eastAsia" w:ascii="Arial" w:hAnsi="Arial" w:cs="Arial"/>
          <w:bCs/>
          <w:color w:val="000000" w:themeColor="text1"/>
          <w:sz w:val="24"/>
          <w:highlight w:val="none"/>
          <w14:textFill>
            <w14:solidFill>
              <w14:schemeClr w14:val="tx1"/>
            </w14:solidFill>
          </w14:textFill>
        </w:rPr>
        <w:t>：</w:t>
      </w:r>
      <w:r>
        <w:rPr>
          <w:rFonts w:ascii="Arial" w:hAnsi="Arial" w:cs="Arial"/>
          <w:bCs/>
          <w:color w:val="000000" w:themeColor="text1"/>
          <w:sz w:val="24"/>
          <w:highlight w:val="none"/>
          <w:u w:val="single"/>
          <w14:textFill>
            <w14:solidFill>
              <w14:schemeClr w14:val="tx1"/>
            </w14:solidFill>
          </w14:textFill>
        </w:rPr>
        <w:t xml:space="preserve">           </w:t>
      </w:r>
      <w:r>
        <w:rPr>
          <w:rFonts w:ascii="Arial" w:hAnsi="Arial" w:cs="Arial"/>
          <w:bCs/>
          <w:color w:val="000000" w:themeColor="text1"/>
          <w:sz w:val="24"/>
          <w:highlight w:val="none"/>
          <w14:textFill>
            <w14:solidFill>
              <w14:schemeClr w14:val="tx1"/>
            </w14:solidFill>
          </w14:textFill>
        </w:rPr>
        <w:t>（</w:t>
      </w:r>
      <w:r>
        <w:rPr>
          <w:rFonts w:hint="eastAsia" w:ascii="Arial" w:hAnsi="Arial" w:cs="Arial"/>
          <w:bCs/>
          <w:color w:val="000000" w:themeColor="text1"/>
          <w:sz w:val="24"/>
          <w:highlight w:val="none"/>
          <w14:textFill>
            <w14:solidFill>
              <w14:schemeClr w14:val="tx1"/>
            </w14:solidFill>
          </w14:textFill>
        </w:rPr>
        <w:t>盖单位章</w:t>
      </w:r>
      <w:r>
        <w:rPr>
          <w:rFonts w:ascii="Arial" w:hAnsi="Arial" w:cs="Arial"/>
          <w:bCs/>
          <w:color w:val="000000" w:themeColor="text1"/>
          <w:sz w:val="24"/>
          <w:highlight w:val="none"/>
          <w14:textFill>
            <w14:solidFill>
              <w14:schemeClr w14:val="tx1"/>
            </w14:solidFill>
          </w14:textFill>
        </w:rPr>
        <w:t>）</w:t>
      </w:r>
    </w:p>
    <w:p w14:paraId="6AEA5324">
      <w:pPr>
        <w:topLinePunct/>
        <w:spacing w:line="400" w:lineRule="atLeast"/>
        <w:ind w:firstLine="4440" w:firstLineChars="1850"/>
        <w:rPr>
          <w:rFonts w:ascii="Arial" w:hAnsi="Arial" w:cs="Arial"/>
          <w:bCs/>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法定代表人：</w:t>
      </w:r>
      <w:r>
        <w:rPr>
          <w:rFonts w:ascii="Arial" w:hAnsi="Arial" w:cs="Arial"/>
          <w:bCs/>
          <w:color w:val="000000" w:themeColor="text1"/>
          <w:sz w:val="24"/>
          <w:highlight w:val="none"/>
          <w:u w:val="single"/>
          <w14:textFill>
            <w14:solidFill>
              <w14:schemeClr w14:val="tx1"/>
            </w14:solidFill>
          </w14:textFill>
        </w:rPr>
        <w:t xml:space="preserve">           </w:t>
      </w:r>
      <w:r>
        <w:rPr>
          <w:rFonts w:ascii="Arial" w:hAnsi="Arial" w:cs="Arial"/>
          <w:color w:val="000000" w:themeColor="text1"/>
          <w:sz w:val="24"/>
          <w:highlight w:val="none"/>
          <w:u w:val="single"/>
          <w14:textFill>
            <w14:solidFill>
              <w14:schemeClr w14:val="tx1"/>
            </w14:solidFill>
          </w14:textFill>
        </w:rPr>
        <w:t>（</w:t>
      </w:r>
      <w:r>
        <w:rPr>
          <w:rFonts w:hint="eastAsia" w:ascii="Arial" w:hAnsi="Arial" w:cs="Arial"/>
          <w:color w:val="000000" w:themeColor="text1"/>
          <w:sz w:val="24"/>
          <w:highlight w:val="none"/>
          <w:u w:val="single"/>
          <w14:textFill>
            <w14:solidFill>
              <w14:schemeClr w14:val="tx1"/>
            </w14:solidFill>
          </w14:textFill>
        </w:rPr>
        <w:t>签字或盖章</w:t>
      </w:r>
      <w:r>
        <w:rPr>
          <w:rFonts w:ascii="Arial" w:hAnsi="Arial" w:cs="Arial"/>
          <w:color w:val="000000" w:themeColor="text1"/>
          <w:sz w:val="24"/>
          <w:highlight w:val="none"/>
          <w:u w:val="single"/>
          <w14:textFill>
            <w14:solidFill>
              <w14:schemeClr w14:val="tx1"/>
            </w14:solidFill>
          </w14:textFill>
        </w:rPr>
        <w:t>）</w:t>
      </w:r>
    </w:p>
    <w:p w14:paraId="42CF6B06">
      <w:pPr>
        <w:spacing w:line="400" w:lineRule="atLeast"/>
        <w:jc w:val="right"/>
        <w:rPr>
          <w:rFonts w:ascii="Arial" w:hAnsi="Arial" w:cs="Arial"/>
          <w:color w:val="000000" w:themeColor="text1"/>
          <w:sz w:val="24"/>
          <w:highlight w:val="none"/>
          <w14:textFill>
            <w14:solidFill>
              <w14:schemeClr w14:val="tx1"/>
            </w14:solidFill>
          </w14:textFill>
        </w:rPr>
      </w:pPr>
      <w:r>
        <w:rPr>
          <w:rFonts w:ascii="Arial" w:hAnsi="Arial" w:cs="Arial"/>
          <w:bCs/>
          <w:color w:val="000000" w:themeColor="text1"/>
          <w:sz w:val="24"/>
          <w:highlight w:val="none"/>
          <w14:textFill>
            <w14:solidFill>
              <w14:schemeClr w14:val="tx1"/>
            </w14:solidFill>
          </w14:textFill>
        </w:rPr>
        <w:t xml:space="preserve">                      </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年</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月</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日</w:t>
      </w:r>
    </w:p>
    <w:p w14:paraId="413D9F2E">
      <w:pPr>
        <w:topLinePunct/>
        <w:spacing w:line="400" w:lineRule="atLeast"/>
        <w:rPr>
          <w:rFonts w:ascii="Arial" w:hAnsi="Arial" w:cs="Arial"/>
          <w:bCs/>
          <w:color w:val="000000" w:themeColor="text1"/>
          <w:sz w:val="24"/>
          <w:highlight w:val="none"/>
          <w14:textFill>
            <w14:solidFill>
              <w14:schemeClr w14:val="tx1"/>
            </w14:solidFill>
          </w14:textFill>
        </w:rPr>
      </w:pPr>
    </w:p>
    <w:p w14:paraId="6B025CE9">
      <w:pPr>
        <w:topLinePunct/>
        <w:spacing w:line="400" w:lineRule="atLeast"/>
        <w:rPr>
          <w:rFonts w:ascii="Arial" w:hAnsi="Arial" w:cs="Arial"/>
          <w:bCs/>
          <w:color w:val="000000" w:themeColor="text1"/>
          <w:sz w:val="24"/>
          <w:highlight w:val="none"/>
          <w14:textFill>
            <w14:solidFill>
              <w14:schemeClr w14:val="tx1"/>
            </w14:solidFill>
          </w14:textFill>
        </w:rPr>
      </w:pPr>
    </w:p>
    <w:p w14:paraId="3A649EB5">
      <w:pPr>
        <w:rPr>
          <w:color w:val="000000" w:themeColor="text1"/>
          <w:highlight w:val="none"/>
          <w14:textFill>
            <w14:solidFill>
              <w14:schemeClr w14:val="tx1"/>
            </w14:solidFill>
          </w14:textFill>
        </w:rPr>
      </w:pPr>
    </w:p>
    <w:p w14:paraId="607329F8">
      <w:pPr>
        <w:spacing w:after="200" w:afterLines="50" w:line="400" w:lineRule="atLeast"/>
        <w:jc w:val="center"/>
        <w:rPr>
          <w:rFonts w:ascii="Arial" w:hAnsi="Arial" w:eastAsia="黑体" w:cs="Arial"/>
          <w:color w:val="000000" w:themeColor="text1"/>
          <w:sz w:val="32"/>
          <w:szCs w:val="32"/>
          <w:highlight w:val="none"/>
          <w14:textFill>
            <w14:solidFill>
              <w14:schemeClr w14:val="tx1"/>
            </w14:solidFill>
          </w14:textFill>
        </w:rPr>
      </w:pPr>
    </w:p>
    <w:p w14:paraId="6C527D9F">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ascii="Arial" w:hAnsi="Arial" w:eastAsia="黑体" w:cs="Arial"/>
          <w:color w:val="000000" w:themeColor="text1"/>
          <w:sz w:val="32"/>
          <w:szCs w:val="32"/>
          <w:highlight w:val="none"/>
          <w14:textFill>
            <w14:solidFill>
              <w14:schemeClr w14:val="tx1"/>
            </w14:solidFill>
          </w14:textFill>
        </w:rPr>
        <w:br w:type="page"/>
      </w:r>
      <w:r>
        <w:rPr>
          <w:rFonts w:hint="eastAsia" w:cs="Arial"/>
          <w:b w:val="0"/>
          <w:color w:val="000000" w:themeColor="text1"/>
          <w:sz w:val="32"/>
          <w:szCs w:val="32"/>
          <w:highlight w:val="none"/>
          <w14:textFill>
            <w14:solidFill>
              <w14:schemeClr w14:val="tx1"/>
            </w14:solidFill>
          </w14:textFill>
        </w:rPr>
        <w:t>四、报价函</w:t>
      </w:r>
    </w:p>
    <w:p w14:paraId="53DBC028">
      <w:pPr>
        <w:spacing w:after="200" w:afterLines="50" w:line="360" w:lineRule="auto"/>
        <w:jc w:val="center"/>
        <w:rPr>
          <w:rFonts w:ascii="Arial" w:hAnsi="Arial" w:eastAsia="黑体" w:cs="Arial"/>
          <w:color w:val="000000" w:themeColor="text1"/>
          <w:sz w:val="32"/>
          <w:szCs w:val="32"/>
          <w:highlight w:val="none"/>
          <w14:textFill>
            <w14:solidFill>
              <w14:schemeClr w14:val="tx1"/>
            </w14:solidFill>
          </w14:textFill>
        </w:rPr>
      </w:pPr>
      <w:r>
        <w:rPr>
          <w:rFonts w:hint="eastAsia" w:ascii="Arial" w:hAnsi="Arial" w:eastAsia="黑体" w:cs="Arial"/>
          <w:color w:val="000000" w:themeColor="text1"/>
          <w:sz w:val="32"/>
          <w:szCs w:val="32"/>
          <w:highlight w:val="none"/>
          <w14:textFill>
            <w14:solidFill>
              <w14:schemeClr w14:val="tx1"/>
            </w14:solidFill>
          </w14:textFill>
        </w:rPr>
        <w:t>报价函格式</w:t>
      </w:r>
    </w:p>
    <w:p w14:paraId="65E54E4E">
      <w:pPr>
        <w:spacing w:after="200" w:afterLines="50" w:line="400" w:lineRule="atLeast"/>
        <w:jc w:val="center"/>
        <w:rPr>
          <w:rFonts w:ascii="Arial" w:hAnsi="Arial" w:eastAsia="黑体" w:cs="Arial"/>
          <w:color w:val="000000" w:themeColor="text1"/>
          <w:sz w:val="32"/>
          <w:szCs w:val="32"/>
          <w:highlight w:val="none"/>
          <w14:textFill>
            <w14:solidFill>
              <w14:schemeClr w14:val="tx1"/>
            </w14:solidFill>
          </w14:textFill>
        </w:rPr>
      </w:pPr>
    </w:p>
    <w:p w14:paraId="3647B548">
      <w:pPr>
        <w:snapToGrid w:val="0"/>
        <w:spacing w:line="400" w:lineRule="atLeast"/>
        <w:rPr>
          <w:rFonts w:ascii="Arial" w:hAnsi="Arial" w:cs="Arial"/>
          <w:color w:val="000000" w:themeColor="text1"/>
          <w:sz w:val="24"/>
          <w:highlight w:val="none"/>
          <w14:textFill>
            <w14:solidFill>
              <w14:schemeClr w14:val="tx1"/>
            </w14:solidFill>
          </w14:textFill>
        </w:rPr>
      </w:pPr>
    </w:p>
    <w:p w14:paraId="4B2BDDE5">
      <w:pPr>
        <w:snapToGrid w:val="0"/>
        <w:spacing w:line="400" w:lineRule="atLeast"/>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致：</w:t>
      </w:r>
      <w:r>
        <w:rPr>
          <w:rFonts w:hint="eastAsia" w:ascii="Arial" w:hAnsi="Arial" w:eastAsia="黑体" w:cs="Arial"/>
          <w:color w:val="000000" w:themeColor="text1"/>
          <w:sz w:val="24"/>
          <w:highlight w:val="none"/>
          <w:u w:val="single"/>
          <w14:textFill>
            <w14:solidFill>
              <w14:schemeClr w14:val="tx1"/>
            </w14:solidFill>
          </w14:textFill>
        </w:rPr>
        <w:t xml:space="preserve">                             </w:t>
      </w:r>
    </w:p>
    <w:p w14:paraId="12EAF604">
      <w:pPr>
        <w:snapToGrid w:val="0"/>
        <w:spacing w:line="400" w:lineRule="atLeast"/>
        <w:rPr>
          <w:rFonts w:ascii="Arial" w:hAnsi="Arial" w:cs="Arial"/>
          <w:color w:val="000000" w:themeColor="text1"/>
          <w:sz w:val="24"/>
          <w:highlight w:val="none"/>
          <w14:textFill>
            <w14:solidFill>
              <w14:schemeClr w14:val="tx1"/>
            </w14:solidFill>
          </w14:textFill>
        </w:rPr>
      </w:pPr>
    </w:p>
    <w:p w14:paraId="607CC146">
      <w:pPr>
        <w:snapToGrid w:val="0"/>
        <w:spacing w:line="480" w:lineRule="auto"/>
        <w:ind w:left="292" w:leftChars="139"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我公司在研究了</w:t>
      </w:r>
      <w:r>
        <w:rPr>
          <w:rFonts w:hint="eastAsia" w:ascii="Arial" w:hAnsi="Arial" w:cs="Arial"/>
          <w:color w:val="000000" w:themeColor="text1"/>
          <w:sz w:val="24"/>
          <w:highlight w:val="none"/>
          <w:u w:val="single"/>
          <w:lang w:val="en-US" w:eastAsia="zh-CN"/>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（项目名称）</w:t>
      </w:r>
      <w:r>
        <w:rPr>
          <w:rFonts w:hint="eastAsia" w:ascii="Arial" w:hAnsi="Arial" w:cs="Arial"/>
          <w:color w:val="000000" w:themeColor="text1"/>
          <w:sz w:val="24"/>
          <w:highlight w:val="none"/>
          <w14:textFill>
            <w14:solidFill>
              <w14:schemeClr w14:val="tx1"/>
            </w14:solidFill>
          </w14:textFill>
        </w:rPr>
        <w:t>遴选文件和其他相关文件后。本着真诚合作的意愿，我公司报价为：</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lang w:eastAsia="zh-CN"/>
          <w14:textFill>
            <w14:solidFill>
              <w14:schemeClr w14:val="tx1"/>
            </w14:solidFill>
          </w14:textFill>
        </w:rPr>
        <w:t>元（折算下浮率为</w:t>
      </w:r>
      <w:r>
        <w:rPr>
          <w:rFonts w:hint="eastAsia" w:ascii="Arial" w:hAnsi="Arial" w:cs="Arial"/>
          <w:color w:val="000000" w:themeColor="text1"/>
          <w:sz w:val="24"/>
          <w:highlight w:val="none"/>
          <w:u w:val="single"/>
          <w:lang w:val="en-US" w:eastAsia="zh-CN"/>
          <w14:textFill>
            <w14:solidFill>
              <w14:schemeClr w14:val="tx1"/>
            </w14:solidFill>
          </w14:textFill>
        </w:rPr>
        <w:t xml:space="preserve">     %</w:t>
      </w:r>
      <w:r>
        <w:rPr>
          <w:rFonts w:hint="eastAsia" w:ascii="Arial" w:hAnsi="Arial" w:cs="Arial"/>
          <w:color w:val="000000" w:themeColor="text1"/>
          <w:sz w:val="24"/>
          <w:highlight w:val="none"/>
          <w:u w:val="single"/>
          <w:lang w:eastAsia="zh-CN"/>
          <w14:textFill>
            <w14:solidFill>
              <w14:schemeClr w14:val="tx1"/>
            </w14:solidFill>
          </w14:textFill>
        </w:rPr>
        <w:t>）</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w:t>
      </w:r>
    </w:p>
    <w:p w14:paraId="6AB23656">
      <w:pPr>
        <w:snapToGrid w:val="0"/>
        <w:spacing w:line="400" w:lineRule="atLeast"/>
        <w:rPr>
          <w:rFonts w:ascii="Arial" w:hAnsi="Arial" w:cs="Arial"/>
          <w:color w:val="000000" w:themeColor="text1"/>
          <w:sz w:val="24"/>
          <w:highlight w:val="none"/>
          <w14:textFill>
            <w14:solidFill>
              <w14:schemeClr w14:val="tx1"/>
            </w14:solidFill>
          </w14:textFill>
        </w:rPr>
      </w:pPr>
    </w:p>
    <w:p w14:paraId="3BE7E47C">
      <w:pPr>
        <w:snapToGrid w:val="0"/>
        <w:spacing w:line="400" w:lineRule="atLeast"/>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申请人：</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全称</w:t>
      </w:r>
      <w:r>
        <w:rPr>
          <w:rFonts w:ascii="Arial" w:hAnsi="Arial" w:cs="Arial"/>
          <w:color w:val="000000" w:themeColor="text1"/>
          <w:sz w:val="24"/>
          <w:highlight w:val="none"/>
          <w:u w:val="single"/>
          <w14:textFill>
            <w14:solidFill>
              <w14:schemeClr w14:val="tx1"/>
            </w14:solidFill>
          </w14:textFill>
        </w:rPr>
        <w:t>） （</w:t>
      </w:r>
      <w:r>
        <w:rPr>
          <w:rFonts w:hint="eastAsia" w:ascii="Arial" w:hAnsi="Arial" w:cs="Arial"/>
          <w:color w:val="000000" w:themeColor="text1"/>
          <w:sz w:val="24"/>
          <w:highlight w:val="none"/>
          <w:u w:val="single"/>
          <w14:textFill>
            <w14:solidFill>
              <w14:schemeClr w14:val="tx1"/>
            </w14:solidFill>
          </w14:textFill>
        </w:rPr>
        <w:t>盖公章</w:t>
      </w:r>
      <w:r>
        <w:rPr>
          <w:rFonts w:ascii="Arial" w:hAnsi="Arial" w:cs="Arial"/>
          <w:color w:val="000000" w:themeColor="text1"/>
          <w:sz w:val="24"/>
          <w:highlight w:val="none"/>
          <w:u w:val="single"/>
          <w14:textFill>
            <w14:solidFill>
              <w14:schemeClr w14:val="tx1"/>
            </w14:solidFill>
          </w14:textFill>
        </w:rPr>
        <w:t>）</w:t>
      </w:r>
    </w:p>
    <w:p w14:paraId="4DB6C8D1">
      <w:pPr>
        <w:snapToGrid w:val="0"/>
        <w:spacing w:line="400" w:lineRule="atLeast"/>
        <w:rPr>
          <w:rFonts w:ascii="Arial" w:hAnsi="Arial" w:cs="Arial"/>
          <w:color w:val="000000" w:themeColor="text1"/>
          <w:sz w:val="24"/>
          <w:highlight w:val="none"/>
          <w:u w:val="singl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法定代表人或其授权的代理人：</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u w:val="single"/>
          <w14:textFill>
            <w14:solidFill>
              <w14:schemeClr w14:val="tx1"/>
            </w14:solidFill>
          </w14:textFill>
        </w:rPr>
        <w:t>签字或盖章</w:t>
      </w:r>
      <w:r>
        <w:rPr>
          <w:rFonts w:ascii="Arial" w:hAnsi="Arial" w:cs="Arial"/>
          <w:color w:val="000000" w:themeColor="text1"/>
          <w:sz w:val="24"/>
          <w:highlight w:val="none"/>
          <w:u w:val="single"/>
          <w14:textFill>
            <w14:solidFill>
              <w14:schemeClr w14:val="tx1"/>
            </w14:solidFill>
          </w14:textFill>
        </w:rPr>
        <w:t>）</w:t>
      </w:r>
    </w:p>
    <w:p w14:paraId="22B27833">
      <w:pPr>
        <w:snapToGrid w:val="0"/>
        <w:spacing w:line="400" w:lineRule="atLeast"/>
        <w:rPr>
          <w:rFonts w:ascii="Arial" w:hAnsi="Arial" w:cs="Arial"/>
          <w:color w:val="000000" w:themeColor="text1"/>
          <w:sz w:val="24"/>
          <w:highlight w:val="none"/>
          <w:u w:val="single"/>
          <w14:textFill>
            <w14:solidFill>
              <w14:schemeClr w14:val="tx1"/>
            </w14:solidFill>
          </w14:textFill>
        </w:rPr>
      </w:pPr>
    </w:p>
    <w:p w14:paraId="446E8600">
      <w:pPr>
        <w:snapToGrid w:val="0"/>
        <w:spacing w:line="400" w:lineRule="atLeast"/>
        <w:rPr>
          <w:rFonts w:ascii="Arial" w:hAnsi="Arial" w:cs="Arial"/>
          <w:color w:val="000000" w:themeColor="text1"/>
          <w:sz w:val="24"/>
          <w:highlight w:val="none"/>
          <w:u w:val="single"/>
          <w14:textFill>
            <w14:solidFill>
              <w14:schemeClr w14:val="tx1"/>
            </w14:solidFill>
          </w14:textFill>
        </w:rPr>
      </w:pPr>
    </w:p>
    <w:p w14:paraId="729CA68C">
      <w:pPr>
        <w:widowControl/>
        <w:autoSpaceDE w:val="0"/>
        <w:autoSpaceDN w:val="0"/>
        <w:textAlignment w:val="bottom"/>
        <w:rPr>
          <w:rFonts w:hint="eastAsia" w:ascii="Arial" w:hAnsi="Arial" w:cs="Arial"/>
          <w:bCs/>
          <w:color w:val="000000" w:themeColor="text1"/>
          <w:sz w:val="24"/>
          <w:highlight w:val="none"/>
          <w14:textFill>
            <w14:solidFill>
              <w14:schemeClr w14:val="tx1"/>
            </w14:solidFill>
          </w14:textFill>
        </w:rPr>
      </w:pPr>
      <w:r>
        <w:rPr>
          <w:rFonts w:ascii="Arial" w:hAnsi="Arial" w:cs="Arial"/>
          <w:bCs/>
          <w:color w:val="000000" w:themeColor="text1"/>
          <w:sz w:val="24"/>
          <w:highlight w:val="none"/>
          <w14:textFill>
            <w14:solidFill>
              <w14:schemeClr w14:val="tx1"/>
            </w14:solidFill>
          </w14:textFill>
        </w:rPr>
        <w:t xml:space="preserve">      </w:t>
      </w:r>
      <w:r>
        <w:rPr>
          <w:rFonts w:hint="eastAsia" w:ascii="Arial" w:hAnsi="Arial" w:cs="Arial"/>
          <w:bCs/>
          <w:color w:val="000000" w:themeColor="text1"/>
          <w:sz w:val="24"/>
          <w:highlight w:val="none"/>
          <w:lang w:val="en-US" w:eastAsia="zh-CN"/>
          <w14:textFill>
            <w14:solidFill>
              <w14:schemeClr w14:val="tx1"/>
            </w14:solidFill>
          </w14:textFill>
        </w:rPr>
        <w:t xml:space="preserve">                                  </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年</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月</w:t>
      </w:r>
      <w:r>
        <w:rPr>
          <w:rFonts w:ascii="Arial" w:hAnsi="Arial" w:cs="Arial"/>
          <w:bCs/>
          <w:color w:val="000000" w:themeColor="text1"/>
          <w:sz w:val="24"/>
          <w:highlight w:val="none"/>
          <w:u w:val="single"/>
          <w14:textFill>
            <w14:solidFill>
              <w14:schemeClr w14:val="tx1"/>
            </w14:solidFill>
          </w14:textFill>
        </w:rPr>
        <w:t xml:space="preserve">        </w:t>
      </w:r>
      <w:r>
        <w:rPr>
          <w:rFonts w:hint="eastAsia" w:ascii="Arial" w:hAnsi="Arial" w:cs="Arial"/>
          <w:bCs/>
          <w:color w:val="000000" w:themeColor="text1"/>
          <w:sz w:val="24"/>
          <w:highlight w:val="none"/>
          <w14:textFill>
            <w14:solidFill>
              <w14:schemeClr w14:val="tx1"/>
            </w14:solidFill>
          </w14:textFill>
        </w:rPr>
        <w:t>日</w:t>
      </w:r>
    </w:p>
    <w:p w14:paraId="19FDF0DA">
      <w:pPr>
        <w:rPr>
          <w:color w:val="000000" w:themeColor="text1"/>
          <w:highlight w:val="none"/>
          <w14:textFill>
            <w14:solidFill>
              <w14:schemeClr w14:val="tx1"/>
            </w14:solidFill>
          </w14:textFill>
        </w:rPr>
      </w:pPr>
    </w:p>
    <w:p w14:paraId="07137D0A">
      <w:pPr>
        <w:rPr>
          <w:color w:val="000000" w:themeColor="text1"/>
          <w:highlight w:val="none"/>
          <w14:textFill>
            <w14:solidFill>
              <w14:schemeClr w14:val="tx1"/>
            </w14:solidFill>
          </w14:textFill>
        </w:rPr>
      </w:pPr>
    </w:p>
    <w:p w14:paraId="6FC4802A">
      <w:pPr>
        <w:widowControl/>
        <w:jc w:val="left"/>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br w:type="page"/>
      </w:r>
    </w:p>
    <w:p w14:paraId="4F1309FD">
      <w:pPr>
        <w:spacing w:line="400" w:lineRule="atLeast"/>
        <w:rPr>
          <w:rFonts w:ascii="Arial" w:hAnsi="Arial" w:cs="Arial"/>
          <w:color w:val="000000" w:themeColor="text1"/>
          <w:sz w:val="24"/>
          <w:highlight w:val="none"/>
          <w14:textFill>
            <w14:solidFill>
              <w14:schemeClr w14:val="tx1"/>
            </w14:solidFill>
          </w14:textFill>
        </w:rPr>
      </w:pPr>
    </w:p>
    <w:p w14:paraId="35EB8BA1">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hint="eastAsia" w:cs="Arial"/>
          <w:b w:val="0"/>
          <w:color w:val="000000" w:themeColor="text1"/>
          <w:sz w:val="32"/>
          <w:szCs w:val="32"/>
          <w:highlight w:val="none"/>
          <w14:textFill>
            <w14:solidFill>
              <w14:schemeClr w14:val="tx1"/>
            </w14:solidFill>
          </w14:textFill>
        </w:rPr>
        <w:t>五、申请人一般情况表</w:t>
      </w:r>
    </w:p>
    <w:p w14:paraId="71648430">
      <w:pPr>
        <w:rPr>
          <w:color w:val="000000" w:themeColor="text1"/>
          <w:highlight w:val="none"/>
          <w14:textFill>
            <w14:solidFill>
              <w14:schemeClr w14:val="tx1"/>
            </w14:solidFill>
          </w14:textFill>
        </w:rPr>
      </w:pPr>
    </w:p>
    <w:tbl>
      <w:tblPr>
        <w:tblStyle w:val="17"/>
        <w:tblW w:w="8917" w:type="dxa"/>
        <w:tblInd w:w="0" w:type="dxa"/>
        <w:tblLayout w:type="fixed"/>
        <w:tblCellMar>
          <w:top w:w="0" w:type="dxa"/>
          <w:left w:w="28" w:type="dxa"/>
          <w:bottom w:w="0" w:type="dxa"/>
          <w:right w:w="28" w:type="dxa"/>
        </w:tblCellMar>
      </w:tblPr>
      <w:tblGrid>
        <w:gridCol w:w="2100"/>
        <w:gridCol w:w="2170"/>
        <w:gridCol w:w="2463"/>
        <w:gridCol w:w="2184"/>
      </w:tblGrid>
      <w:tr w14:paraId="451691D3">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59C5A3F9">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申请人全称</w:t>
            </w:r>
          </w:p>
        </w:tc>
        <w:tc>
          <w:tcPr>
            <w:tcW w:w="6817" w:type="dxa"/>
            <w:gridSpan w:val="3"/>
            <w:tcBorders>
              <w:top w:val="single" w:color="auto" w:sz="6" w:space="0"/>
              <w:left w:val="single" w:color="auto" w:sz="6" w:space="0"/>
              <w:bottom w:val="single" w:color="auto" w:sz="6" w:space="0"/>
              <w:right w:val="single" w:color="auto" w:sz="6" w:space="0"/>
            </w:tcBorders>
            <w:vAlign w:val="center"/>
          </w:tcPr>
          <w:p w14:paraId="31621E1F">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p>
        </w:tc>
      </w:tr>
      <w:tr w14:paraId="397CDB53">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2DCD2FB9">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资质等级</w:t>
            </w:r>
          </w:p>
        </w:tc>
        <w:tc>
          <w:tcPr>
            <w:tcW w:w="2170" w:type="dxa"/>
            <w:tcBorders>
              <w:top w:val="single" w:color="auto" w:sz="6" w:space="0"/>
              <w:left w:val="single" w:color="auto" w:sz="6" w:space="0"/>
              <w:bottom w:val="single" w:color="auto" w:sz="6" w:space="0"/>
              <w:right w:val="single" w:color="auto" w:sz="6" w:space="0"/>
            </w:tcBorders>
            <w:vAlign w:val="center"/>
          </w:tcPr>
          <w:p w14:paraId="7784CFF0">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p>
        </w:tc>
        <w:tc>
          <w:tcPr>
            <w:tcW w:w="2463" w:type="dxa"/>
            <w:tcBorders>
              <w:top w:val="single" w:color="auto" w:sz="6" w:space="0"/>
              <w:left w:val="single" w:color="auto" w:sz="6" w:space="0"/>
              <w:bottom w:val="single" w:color="auto" w:sz="6" w:space="0"/>
              <w:right w:val="single" w:color="auto" w:sz="6" w:space="0"/>
            </w:tcBorders>
            <w:vAlign w:val="center"/>
          </w:tcPr>
          <w:p w14:paraId="6E116C24">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公司类型</w:t>
            </w:r>
          </w:p>
        </w:tc>
        <w:tc>
          <w:tcPr>
            <w:tcW w:w="2184" w:type="dxa"/>
            <w:tcBorders>
              <w:top w:val="single" w:color="auto" w:sz="6" w:space="0"/>
              <w:left w:val="single" w:color="auto" w:sz="6" w:space="0"/>
              <w:bottom w:val="single" w:color="auto" w:sz="6" w:space="0"/>
              <w:right w:val="single" w:color="auto" w:sz="6" w:space="0"/>
            </w:tcBorders>
            <w:vAlign w:val="center"/>
          </w:tcPr>
          <w:p w14:paraId="30BA8FAC">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p>
        </w:tc>
      </w:tr>
      <w:tr w14:paraId="38165145">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52548693">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营业执照编号</w:t>
            </w:r>
          </w:p>
        </w:tc>
        <w:tc>
          <w:tcPr>
            <w:tcW w:w="2170" w:type="dxa"/>
            <w:tcBorders>
              <w:top w:val="single" w:color="auto" w:sz="6" w:space="0"/>
              <w:left w:val="single" w:color="auto" w:sz="6" w:space="0"/>
              <w:bottom w:val="single" w:color="auto" w:sz="6" w:space="0"/>
              <w:right w:val="single" w:color="auto" w:sz="6" w:space="0"/>
            </w:tcBorders>
            <w:vAlign w:val="center"/>
          </w:tcPr>
          <w:p w14:paraId="29D482DB">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p>
        </w:tc>
        <w:tc>
          <w:tcPr>
            <w:tcW w:w="2463" w:type="dxa"/>
            <w:tcBorders>
              <w:top w:val="single" w:color="auto" w:sz="6" w:space="0"/>
              <w:left w:val="single" w:color="auto" w:sz="6" w:space="0"/>
              <w:bottom w:val="single" w:color="auto" w:sz="6" w:space="0"/>
              <w:right w:val="single" w:color="auto" w:sz="6" w:space="0"/>
            </w:tcBorders>
            <w:vAlign w:val="center"/>
          </w:tcPr>
          <w:p w14:paraId="6F37B577">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成立日期</w:t>
            </w:r>
          </w:p>
        </w:tc>
        <w:tc>
          <w:tcPr>
            <w:tcW w:w="2184" w:type="dxa"/>
            <w:tcBorders>
              <w:top w:val="single" w:color="auto" w:sz="6" w:space="0"/>
              <w:left w:val="single" w:color="auto" w:sz="6" w:space="0"/>
              <w:bottom w:val="single" w:color="auto" w:sz="6" w:space="0"/>
              <w:right w:val="single" w:color="auto" w:sz="6" w:space="0"/>
            </w:tcBorders>
            <w:vAlign w:val="center"/>
          </w:tcPr>
          <w:p w14:paraId="18330883">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p>
        </w:tc>
      </w:tr>
      <w:tr w14:paraId="126A4B19">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073E8D5C">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公司总人数</w:t>
            </w:r>
          </w:p>
        </w:tc>
        <w:tc>
          <w:tcPr>
            <w:tcW w:w="2170" w:type="dxa"/>
            <w:tcBorders>
              <w:top w:val="single" w:color="auto" w:sz="6" w:space="0"/>
              <w:left w:val="single" w:color="auto" w:sz="6" w:space="0"/>
              <w:bottom w:val="single" w:color="auto" w:sz="6" w:space="0"/>
              <w:right w:val="single" w:color="auto" w:sz="6" w:space="0"/>
            </w:tcBorders>
            <w:vAlign w:val="center"/>
          </w:tcPr>
          <w:p w14:paraId="7C509FD2">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p>
        </w:tc>
        <w:tc>
          <w:tcPr>
            <w:tcW w:w="2463" w:type="dxa"/>
            <w:tcBorders>
              <w:top w:val="single" w:color="auto" w:sz="6" w:space="0"/>
              <w:left w:val="single" w:color="auto" w:sz="6" w:space="0"/>
              <w:bottom w:val="single" w:color="auto" w:sz="6" w:space="0"/>
              <w:right w:val="single" w:color="auto" w:sz="6" w:space="0"/>
            </w:tcBorders>
            <w:vAlign w:val="center"/>
          </w:tcPr>
          <w:p w14:paraId="0B59F9C9">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注册资金</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万元</w:t>
            </w:r>
            <w:r>
              <w:rPr>
                <w:rFonts w:ascii="Arial" w:hAnsi="Arial" w:cs="Arial"/>
                <w:color w:val="000000" w:themeColor="text1"/>
                <w:sz w:val="24"/>
                <w:highlight w:val="none"/>
                <w14:textFill>
                  <w14:solidFill>
                    <w14:schemeClr w14:val="tx1"/>
                  </w14:solidFill>
                </w14:textFill>
              </w:rPr>
              <w:t>）</w:t>
            </w:r>
          </w:p>
        </w:tc>
        <w:tc>
          <w:tcPr>
            <w:tcW w:w="2184" w:type="dxa"/>
            <w:tcBorders>
              <w:top w:val="single" w:color="auto" w:sz="6" w:space="0"/>
              <w:left w:val="single" w:color="auto" w:sz="6" w:space="0"/>
              <w:bottom w:val="single" w:color="auto" w:sz="6" w:space="0"/>
              <w:right w:val="single" w:color="auto" w:sz="6" w:space="0"/>
            </w:tcBorders>
            <w:vAlign w:val="center"/>
          </w:tcPr>
          <w:p w14:paraId="6749CA9A">
            <w:pPr>
              <w:widowControl/>
              <w:autoSpaceDE w:val="0"/>
              <w:autoSpaceDN w:val="0"/>
              <w:spacing w:line="400" w:lineRule="atLeast"/>
              <w:jc w:val="center"/>
              <w:textAlignment w:val="bottom"/>
              <w:rPr>
                <w:rFonts w:ascii="Arial" w:hAnsi="Arial" w:cs="Arial"/>
                <w:color w:val="000000" w:themeColor="text1"/>
                <w:sz w:val="24"/>
                <w:highlight w:val="none"/>
                <w14:textFill>
                  <w14:solidFill>
                    <w14:schemeClr w14:val="tx1"/>
                  </w14:solidFill>
                </w14:textFill>
              </w:rPr>
            </w:pPr>
          </w:p>
        </w:tc>
      </w:tr>
      <w:tr w14:paraId="01297B30">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5587AC2B">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专业技术人员</w:t>
            </w:r>
          </w:p>
          <w:p w14:paraId="065B76E7">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构成情况</w:t>
            </w:r>
          </w:p>
        </w:tc>
        <w:tc>
          <w:tcPr>
            <w:tcW w:w="6817" w:type="dxa"/>
            <w:gridSpan w:val="3"/>
            <w:tcBorders>
              <w:top w:val="single" w:color="auto" w:sz="6" w:space="0"/>
              <w:left w:val="single" w:color="auto" w:sz="6" w:space="0"/>
              <w:bottom w:val="single" w:color="auto" w:sz="6" w:space="0"/>
              <w:right w:val="single" w:color="auto" w:sz="6" w:space="0"/>
            </w:tcBorders>
            <w:vAlign w:val="center"/>
          </w:tcPr>
          <w:p w14:paraId="4543A4E7">
            <w:pPr>
              <w:widowControl/>
              <w:autoSpaceDE w:val="0"/>
              <w:autoSpaceDN w:val="0"/>
              <w:spacing w:line="400" w:lineRule="atLeast"/>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高级工程师</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高级经济师</w:t>
            </w:r>
            <w:r>
              <w:rPr>
                <w:rFonts w:ascii="Arial" w:hAnsi="Arial" w:cs="Arial"/>
                <w:color w:val="000000" w:themeColor="text1"/>
                <w:sz w:val="24"/>
                <w:highlight w:val="none"/>
                <w14:textFill>
                  <w14:solidFill>
                    <w14:schemeClr w14:val="tx1"/>
                  </w14:solidFill>
                </w14:textFill>
              </w:rPr>
              <w:t>）</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人，工程师</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经济师</w:t>
            </w:r>
            <w:r>
              <w:rPr>
                <w:rFonts w:ascii="Arial" w:hAnsi="Arial" w:cs="Arial"/>
                <w:color w:val="000000" w:themeColor="text1"/>
                <w:sz w:val="24"/>
                <w:highlight w:val="none"/>
                <w14:textFill>
                  <w14:solidFill>
                    <w14:schemeClr w14:val="tx1"/>
                  </w14:solidFill>
                </w14:textFill>
              </w:rPr>
              <w:t>）</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人，各类注册人员</w:t>
            </w:r>
            <w:r>
              <w:rPr>
                <w:rFonts w:ascii="Arial" w:hAnsi="Arial" w:cs="Arial"/>
                <w:color w:val="000000" w:themeColor="text1"/>
                <w:sz w:val="24"/>
                <w:highlight w:val="none"/>
                <w:u w:val="singl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人</w:t>
            </w:r>
          </w:p>
        </w:tc>
      </w:tr>
      <w:tr w14:paraId="5D8F1F1D">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462441C6">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技术负责人</w:t>
            </w:r>
          </w:p>
        </w:tc>
        <w:tc>
          <w:tcPr>
            <w:tcW w:w="6817" w:type="dxa"/>
            <w:gridSpan w:val="3"/>
            <w:tcBorders>
              <w:top w:val="single" w:color="auto" w:sz="6" w:space="0"/>
              <w:left w:val="single" w:color="auto" w:sz="6" w:space="0"/>
              <w:bottom w:val="single" w:color="auto" w:sz="6" w:space="0"/>
              <w:right w:val="single" w:color="auto" w:sz="6" w:space="0"/>
            </w:tcBorders>
            <w:vAlign w:val="center"/>
          </w:tcPr>
          <w:p w14:paraId="072A52FB">
            <w:pPr>
              <w:widowControl/>
              <w:autoSpaceDE w:val="0"/>
              <w:autoSpaceDN w:val="0"/>
              <w:spacing w:line="400" w:lineRule="atLeast"/>
              <w:textAlignment w:val="bottom"/>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w:t>
            </w:r>
            <w:r>
              <w:rPr>
                <w:rFonts w:hint="eastAsia" w:ascii="Arial" w:hAnsi="Arial" w:cs="Arial"/>
                <w:color w:val="000000" w:themeColor="text1"/>
                <w:sz w:val="24"/>
                <w:highlight w:val="none"/>
                <w14:textFill>
                  <w14:solidFill>
                    <w14:schemeClr w14:val="tx1"/>
                  </w14:solidFill>
                </w14:textFill>
              </w:rPr>
              <w:t>姓名</w:t>
            </w:r>
            <w:r>
              <w:rPr>
                <w:rFonts w:ascii="Arial" w:hAnsi="Arial" w:cs="Arial"/>
                <w:color w:val="000000" w:themeColor="text1"/>
                <w:sz w:val="24"/>
                <w:highlight w:val="none"/>
                <w14:textFill>
                  <w14:solidFill>
                    <w14:schemeClr w14:val="tx1"/>
                  </w14:solidFill>
                </w14:textFill>
              </w:rPr>
              <w:t>:           2.</w:t>
            </w:r>
            <w:r>
              <w:rPr>
                <w:rFonts w:hint="eastAsia" w:ascii="Arial" w:hAnsi="Arial" w:cs="Arial"/>
                <w:color w:val="000000" w:themeColor="text1"/>
                <w:sz w:val="24"/>
                <w:highlight w:val="none"/>
                <w14:textFill>
                  <w14:solidFill>
                    <w14:schemeClr w14:val="tx1"/>
                  </w14:solidFill>
                </w14:textFill>
              </w:rPr>
              <w:t>职务</w:t>
            </w:r>
            <w:r>
              <w:rPr>
                <w:rFonts w:ascii="Arial" w:hAnsi="Arial" w:cs="Arial"/>
                <w:color w:val="000000" w:themeColor="text1"/>
                <w:sz w:val="24"/>
                <w:highlight w:val="none"/>
                <w14:textFill>
                  <w14:solidFill>
                    <w14:schemeClr w14:val="tx1"/>
                  </w14:solidFill>
                </w14:textFill>
              </w:rPr>
              <w:t>:              3.</w:t>
            </w:r>
            <w:r>
              <w:rPr>
                <w:rFonts w:hint="eastAsia" w:ascii="Arial" w:hAnsi="Arial" w:cs="Arial"/>
                <w:color w:val="000000" w:themeColor="text1"/>
                <w:sz w:val="24"/>
                <w:highlight w:val="none"/>
                <w14:textFill>
                  <w14:solidFill>
                    <w14:schemeClr w14:val="tx1"/>
                  </w14:solidFill>
                </w14:textFill>
              </w:rPr>
              <w:t>职称</w:t>
            </w:r>
            <w:r>
              <w:rPr>
                <w:rFonts w:ascii="Arial" w:hAnsi="Arial" w:cs="Arial"/>
                <w:color w:val="000000" w:themeColor="text1"/>
                <w:sz w:val="24"/>
                <w:highlight w:val="none"/>
                <w14:textFill>
                  <w14:solidFill>
                    <w14:schemeClr w14:val="tx1"/>
                  </w14:solidFill>
                </w14:textFill>
              </w:rPr>
              <w:t>:</w:t>
            </w:r>
          </w:p>
        </w:tc>
      </w:tr>
      <w:tr w14:paraId="36E49D17">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29CA6C79">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联系方式</w:t>
            </w:r>
          </w:p>
        </w:tc>
        <w:tc>
          <w:tcPr>
            <w:tcW w:w="6817" w:type="dxa"/>
            <w:gridSpan w:val="3"/>
            <w:tcBorders>
              <w:top w:val="single" w:color="auto" w:sz="6" w:space="0"/>
              <w:left w:val="single" w:color="auto" w:sz="6" w:space="0"/>
              <w:bottom w:val="single" w:color="auto" w:sz="6" w:space="0"/>
              <w:right w:val="single" w:color="auto" w:sz="6" w:space="0"/>
            </w:tcBorders>
            <w:vAlign w:val="center"/>
          </w:tcPr>
          <w:p w14:paraId="3FE5D56C">
            <w:pPr>
              <w:widowControl/>
              <w:autoSpaceDE w:val="0"/>
              <w:autoSpaceDN w:val="0"/>
              <w:spacing w:line="400" w:lineRule="atLeast"/>
              <w:textAlignment w:val="bottom"/>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w:t>
            </w:r>
            <w:r>
              <w:rPr>
                <w:rFonts w:hint="eastAsia" w:ascii="Arial" w:hAnsi="Arial" w:cs="Arial"/>
                <w:color w:val="000000" w:themeColor="text1"/>
                <w:sz w:val="24"/>
                <w:highlight w:val="none"/>
                <w14:textFill>
                  <w14:solidFill>
                    <w14:schemeClr w14:val="tx1"/>
                  </w14:solidFill>
                </w14:textFill>
              </w:rPr>
              <w:t>地址</w:t>
            </w:r>
            <w:r>
              <w:rPr>
                <w:rFonts w:ascii="Arial" w:hAnsi="Arial" w:cs="Arial"/>
                <w:color w:val="000000" w:themeColor="text1"/>
                <w:sz w:val="24"/>
                <w:highlight w:val="none"/>
                <w14:textFill>
                  <w14:solidFill>
                    <w14:schemeClr w14:val="tx1"/>
                  </w14:solidFill>
                </w14:textFill>
              </w:rPr>
              <w:t>:           2.</w:t>
            </w:r>
            <w:r>
              <w:rPr>
                <w:rFonts w:hint="eastAsia" w:ascii="Arial" w:hAnsi="Arial" w:cs="Arial"/>
                <w:color w:val="000000" w:themeColor="text1"/>
                <w:sz w:val="24"/>
                <w:highlight w:val="none"/>
                <w14:textFill>
                  <w14:solidFill>
                    <w14:schemeClr w14:val="tx1"/>
                  </w14:solidFill>
                </w14:textFill>
              </w:rPr>
              <w:t>邮编</w:t>
            </w:r>
            <w:r>
              <w:rPr>
                <w:rFonts w:ascii="Arial" w:hAnsi="Arial" w:cs="Arial"/>
                <w:color w:val="000000" w:themeColor="text1"/>
                <w:sz w:val="24"/>
                <w:highlight w:val="none"/>
                <w14:textFill>
                  <w14:solidFill>
                    <w14:schemeClr w14:val="tx1"/>
                  </w14:solidFill>
                </w14:textFill>
              </w:rPr>
              <w:t>:              3.</w:t>
            </w:r>
            <w:r>
              <w:rPr>
                <w:rFonts w:hint="eastAsia" w:ascii="Arial" w:hAnsi="Arial" w:cs="Arial"/>
                <w:color w:val="000000" w:themeColor="text1"/>
                <w:sz w:val="24"/>
                <w:highlight w:val="none"/>
                <w14:textFill>
                  <w14:solidFill>
                    <w14:schemeClr w14:val="tx1"/>
                  </w14:solidFill>
                </w14:textFill>
              </w:rPr>
              <w:t>电话</w:t>
            </w:r>
            <w:r>
              <w:rPr>
                <w:rFonts w:ascii="Arial" w:hAnsi="Arial" w:cs="Arial"/>
                <w:color w:val="000000" w:themeColor="text1"/>
                <w:sz w:val="24"/>
                <w:highlight w:val="none"/>
                <w14:textFill>
                  <w14:solidFill>
                    <w14:schemeClr w14:val="tx1"/>
                  </w14:solidFill>
                </w14:textFill>
              </w:rPr>
              <w:t>:</w:t>
            </w:r>
          </w:p>
          <w:p w14:paraId="13918E9D">
            <w:pPr>
              <w:widowControl/>
              <w:autoSpaceDE w:val="0"/>
              <w:autoSpaceDN w:val="0"/>
              <w:spacing w:line="400" w:lineRule="atLeast"/>
              <w:textAlignment w:val="bottom"/>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4.</w:t>
            </w:r>
            <w:r>
              <w:rPr>
                <w:rFonts w:hint="eastAsia" w:ascii="Arial" w:hAnsi="Arial" w:cs="Arial"/>
                <w:color w:val="000000" w:themeColor="text1"/>
                <w:sz w:val="24"/>
                <w:highlight w:val="none"/>
                <w14:textFill>
                  <w14:solidFill>
                    <w14:schemeClr w14:val="tx1"/>
                  </w14:solidFill>
                </w14:textFill>
              </w:rPr>
              <w:t>传真</w:t>
            </w:r>
            <w:r>
              <w:rPr>
                <w:rFonts w:ascii="Arial" w:hAnsi="Arial" w:cs="Arial"/>
                <w:color w:val="000000" w:themeColor="text1"/>
                <w:sz w:val="24"/>
                <w:highlight w:val="none"/>
                <w14:textFill>
                  <w14:solidFill>
                    <w14:schemeClr w14:val="tx1"/>
                  </w14:solidFill>
                </w14:textFill>
              </w:rPr>
              <w:t>:           5. E-mail:            6.</w:t>
            </w:r>
            <w:r>
              <w:rPr>
                <w:rFonts w:hint="eastAsia" w:ascii="Arial" w:hAnsi="Arial" w:cs="Arial"/>
                <w:color w:val="000000" w:themeColor="text1"/>
                <w:sz w:val="24"/>
                <w:highlight w:val="none"/>
                <w14:textFill>
                  <w14:solidFill>
                    <w14:schemeClr w14:val="tx1"/>
                  </w14:solidFill>
                </w14:textFill>
              </w:rPr>
              <w:t>联系人</w:t>
            </w:r>
            <w:r>
              <w:rPr>
                <w:rFonts w:ascii="Arial" w:hAnsi="Arial" w:cs="Arial"/>
                <w:color w:val="000000" w:themeColor="text1"/>
                <w:sz w:val="24"/>
                <w:highlight w:val="none"/>
                <w14:textFill>
                  <w14:solidFill>
                    <w14:schemeClr w14:val="tx1"/>
                  </w14:solidFill>
                </w14:textFill>
              </w:rPr>
              <w:t>:</w:t>
            </w:r>
          </w:p>
        </w:tc>
      </w:tr>
      <w:tr w14:paraId="0F55538D">
        <w:tblPrEx>
          <w:tblCellMar>
            <w:top w:w="0" w:type="dxa"/>
            <w:left w:w="28" w:type="dxa"/>
            <w:bottom w:w="0" w:type="dxa"/>
            <w:right w:w="28" w:type="dxa"/>
          </w:tblCellMar>
        </w:tblPrEx>
        <w:trPr>
          <w:cantSplit/>
          <w:trHeight w:val="851" w:hRule="atLeast"/>
        </w:trPr>
        <w:tc>
          <w:tcPr>
            <w:tcW w:w="2100" w:type="dxa"/>
            <w:tcBorders>
              <w:top w:val="single" w:color="auto" w:sz="6" w:space="0"/>
              <w:left w:val="single" w:color="auto" w:sz="6" w:space="0"/>
              <w:bottom w:val="single" w:color="auto" w:sz="6" w:space="0"/>
              <w:right w:val="single" w:color="auto" w:sz="6" w:space="0"/>
            </w:tcBorders>
            <w:vAlign w:val="center"/>
          </w:tcPr>
          <w:p w14:paraId="42C32BE4">
            <w:pPr>
              <w:widowControl/>
              <w:autoSpaceDE w:val="0"/>
              <w:autoSpaceDN w:val="0"/>
              <w:spacing w:line="400" w:lineRule="atLeast"/>
              <w:ind w:left="113"/>
              <w:jc w:val="center"/>
              <w:textAlignment w:val="bottom"/>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开户银行</w:t>
            </w:r>
          </w:p>
        </w:tc>
        <w:tc>
          <w:tcPr>
            <w:tcW w:w="6817" w:type="dxa"/>
            <w:gridSpan w:val="3"/>
            <w:tcBorders>
              <w:top w:val="single" w:color="auto" w:sz="6" w:space="0"/>
              <w:left w:val="single" w:color="auto" w:sz="6" w:space="0"/>
              <w:bottom w:val="single" w:color="auto" w:sz="6" w:space="0"/>
              <w:right w:val="single" w:color="auto" w:sz="6" w:space="0"/>
            </w:tcBorders>
            <w:vAlign w:val="center"/>
          </w:tcPr>
          <w:p w14:paraId="735C115D">
            <w:pPr>
              <w:widowControl/>
              <w:autoSpaceDE w:val="0"/>
              <w:autoSpaceDN w:val="0"/>
              <w:spacing w:line="400" w:lineRule="atLeast"/>
              <w:textAlignment w:val="bottom"/>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w:t>
            </w:r>
            <w:r>
              <w:rPr>
                <w:rFonts w:hint="eastAsia" w:ascii="Arial" w:hAnsi="Arial" w:cs="Arial"/>
                <w:color w:val="000000" w:themeColor="text1"/>
                <w:sz w:val="24"/>
                <w:highlight w:val="none"/>
                <w14:textFill>
                  <w14:solidFill>
                    <w14:schemeClr w14:val="tx1"/>
                  </w14:solidFill>
                </w14:textFill>
              </w:rPr>
              <w:t>开户银行</w:t>
            </w:r>
            <w:r>
              <w:rPr>
                <w:rFonts w:ascii="Arial" w:hAnsi="Arial" w:cs="Arial"/>
                <w:color w:val="000000" w:themeColor="text1"/>
                <w:sz w:val="24"/>
                <w:highlight w:val="none"/>
                <w14:textFill>
                  <w14:solidFill>
                    <w14:schemeClr w14:val="tx1"/>
                  </w14:solidFill>
                </w14:textFill>
              </w:rPr>
              <w:t>:       2.</w:t>
            </w:r>
            <w:r>
              <w:rPr>
                <w:rFonts w:hint="eastAsia" w:ascii="Arial" w:hAnsi="Arial" w:cs="Arial"/>
                <w:color w:val="000000" w:themeColor="text1"/>
                <w:sz w:val="24"/>
                <w:highlight w:val="none"/>
                <w14:textFill>
                  <w14:solidFill>
                    <w14:schemeClr w14:val="tx1"/>
                  </w14:solidFill>
                </w14:textFill>
              </w:rPr>
              <w:t>户名</w:t>
            </w:r>
            <w:r>
              <w:rPr>
                <w:rFonts w:ascii="Arial" w:hAnsi="Arial" w:cs="Arial"/>
                <w:color w:val="000000" w:themeColor="text1"/>
                <w:sz w:val="24"/>
                <w:highlight w:val="none"/>
                <w14:textFill>
                  <w14:solidFill>
                    <w14:schemeClr w14:val="tx1"/>
                  </w14:solidFill>
                </w14:textFill>
              </w:rPr>
              <w:t>:              3.</w:t>
            </w:r>
            <w:r>
              <w:rPr>
                <w:rFonts w:hint="eastAsia" w:ascii="Arial" w:hAnsi="Arial" w:cs="Arial"/>
                <w:color w:val="000000" w:themeColor="text1"/>
                <w:sz w:val="24"/>
                <w:highlight w:val="none"/>
                <w14:textFill>
                  <w14:solidFill>
                    <w14:schemeClr w14:val="tx1"/>
                  </w14:solidFill>
                </w14:textFill>
              </w:rPr>
              <w:t>账号</w:t>
            </w:r>
            <w:r>
              <w:rPr>
                <w:rFonts w:ascii="Arial" w:hAnsi="Arial" w:cs="Arial"/>
                <w:color w:val="000000" w:themeColor="text1"/>
                <w:sz w:val="24"/>
                <w:highlight w:val="none"/>
                <w14:textFill>
                  <w14:solidFill>
                    <w14:schemeClr w14:val="tx1"/>
                  </w14:solidFill>
                </w14:textFill>
              </w:rPr>
              <w:t xml:space="preserve">: </w:t>
            </w:r>
          </w:p>
        </w:tc>
      </w:tr>
    </w:tbl>
    <w:p w14:paraId="4C7B545A">
      <w:pPr>
        <w:spacing w:line="400" w:lineRule="atLeast"/>
        <w:rPr>
          <w:rFonts w:ascii="Arial" w:hAnsi="Arial" w:eastAsia="黑体" w:cs="Arial"/>
          <w:color w:val="000000" w:themeColor="text1"/>
          <w:szCs w:val="21"/>
          <w:highlight w:val="none"/>
          <w14:textFill>
            <w14:solidFill>
              <w14:schemeClr w14:val="tx1"/>
            </w14:solidFill>
          </w14:textFill>
        </w:rPr>
      </w:pPr>
      <w:r>
        <w:rPr>
          <w:rFonts w:hint="eastAsia" w:ascii="Arial" w:hAnsi="Arial" w:eastAsia="黑体" w:cs="Arial"/>
          <w:color w:val="000000" w:themeColor="text1"/>
          <w:szCs w:val="21"/>
          <w:highlight w:val="none"/>
          <w14:textFill>
            <w14:solidFill>
              <w14:schemeClr w14:val="tx1"/>
            </w14:solidFill>
          </w14:textFill>
        </w:rPr>
        <w:t>说明：</w:t>
      </w:r>
    </w:p>
    <w:p w14:paraId="51888B43">
      <w:pPr>
        <w:numPr>
          <w:ilvl w:val="0"/>
          <w:numId w:val="1"/>
        </w:numPr>
        <w:spacing w:line="400" w:lineRule="atLeast"/>
        <w:rPr>
          <w:rFonts w:ascii="Arial" w:hAnsi="Arial" w:eastAsia="黑体" w:cs="Arial"/>
          <w:color w:val="000000" w:themeColor="text1"/>
          <w:szCs w:val="21"/>
          <w:highlight w:val="none"/>
          <w14:textFill>
            <w14:solidFill>
              <w14:schemeClr w14:val="tx1"/>
            </w14:solidFill>
          </w14:textFill>
        </w:rPr>
      </w:pPr>
      <w:r>
        <w:rPr>
          <w:rFonts w:hint="eastAsia" w:ascii="Arial" w:hAnsi="Arial" w:eastAsia="黑体" w:cs="Arial"/>
          <w:color w:val="000000" w:themeColor="text1"/>
          <w:szCs w:val="21"/>
          <w:highlight w:val="none"/>
          <w14:textFill>
            <w14:solidFill>
              <w14:schemeClr w14:val="tx1"/>
            </w14:solidFill>
          </w14:textFill>
        </w:rPr>
        <w:t>在本表后附申请人营业执照副本、资质证书副本</w:t>
      </w:r>
      <w:r>
        <w:rPr>
          <w:rFonts w:hint="eastAsia" w:ascii="Arial" w:hAnsi="Arial" w:eastAsia="黑体" w:cs="Arial"/>
          <w:color w:val="000000" w:themeColor="text1"/>
          <w:szCs w:val="21"/>
          <w:highlight w:val="none"/>
          <w:lang w:eastAsia="zh-CN"/>
          <w14:textFill>
            <w14:solidFill>
              <w14:schemeClr w14:val="tx1"/>
            </w14:solidFill>
          </w14:textFill>
        </w:rPr>
        <w:t>、安全生产许可证</w:t>
      </w:r>
      <w:r>
        <w:rPr>
          <w:rFonts w:hint="eastAsia" w:ascii="Arial" w:hAnsi="Arial" w:eastAsia="黑体" w:cs="Arial"/>
          <w:color w:val="000000" w:themeColor="text1"/>
          <w:szCs w:val="21"/>
          <w:highlight w:val="none"/>
          <w14:textFill>
            <w14:solidFill>
              <w14:schemeClr w14:val="tx1"/>
            </w14:solidFill>
          </w14:textFill>
        </w:rPr>
        <w:t>的复印件</w:t>
      </w:r>
      <w:r>
        <w:rPr>
          <w:rFonts w:hint="eastAsia" w:ascii="Arial" w:hAnsi="Arial" w:eastAsia="黑体" w:cs="Arial"/>
          <w:color w:val="000000" w:themeColor="text1"/>
          <w:szCs w:val="21"/>
          <w:highlight w:val="none"/>
          <w:lang w:eastAsia="zh-CN"/>
          <w14:textFill>
            <w14:solidFill>
              <w14:schemeClr w14:val="tx1"/>
            </w14:solidFill>
          </w14:textFill>
        </w:rPr>
        <w:t>、</w:t>
      </w:r>
      <w:r>
        <w:rPr>
          <w:rFonts w:hint="eastAsia" w:ascii="Arial" w:hAnsi="Arial" w:eastAsia="黑体" w:cs="Arial"/>
          <w:color w:val="000000" w:themeColor="text1"/>
          <w:szCs w:val="21"/>
          <w:highlight w:val="none"/>
          <w14:textFill>
            <w14:solidFill>
              <w14:schemeClr w14:val="tx1"/>
            </w14:solidFill>
          </w14:textFill>
        </w:rPr>
        <w:t>“信用中国”</w:t>
      </w:r>
      <w:r>
        <w:rPr>
          <w:rFonts w:hint="eastAsia" w:ascii="Arial" w:hAnsi="Arial" w:eastAsia="黑体" w:cs="Arial"/>
          <w:color w:val="000000" w:themeColor="text1"/>
          <w:szCs w:val="21"/>
          <w:highlight w:val="none"/>
          <w:lang w:eastAsia="zh-CN"/>
          <w14:textFill>
            <w14:solidFill>
              <w14:schemeClr w14:val="tx1"/>
            </w14:solidFill>
          </w14:textFill>
        </w:rPr>
        <w:t>截图以及</w:t>
      </w:r>
      <w:r>
        <w:rPr>
          <w:rFonts w:hint="eastAsia" w:ascii="Arial" w:hAnsi="Arial" w:eastAsia="黑体" w:cs="Arial"/>
          <w:color w:val="000000" w:themeColor="text1"/>
          <w:szCs w:val="21"/>
          <w:highlight w:val="none"/>
          <w:lang w:val="en-US" w:eastAsia="zh-CN"/>
          <w14:textFill>
            <w14:solidFill>
              <w14:schemeClr w14:val="tx1"/>
            </w14:solidFill>
          </w14:textFill>
        </w:rPr>
        <w:t>质量管理体系认证证书、环境管理体系认证证书、职业健康安全管理体系认证证书（若有），</w:t>
      </w:r>
      <w:r>
        <w:rPr>
          <w:rFonts w:hint="eastAsia" w:ascii="Arial" w:hAnsi="Arial" w:eastAsia="黑体" w:cs="Arial"/>
          <w:color w:val="000000" w:themeColor="text1"/>
          <w:szCs w:val="21"/>
          <w:highlight w:val="none"/>
          <w14:textFill>
            <w14:solidFill>
              <w14:schemeClr w14:val="tx1"/>
            </w14:solidFill>
          </w14:textFill>
        </w:rPr>
        <w:t>并加盖单位公章。</w:t>
      </w:r>
    </w:p>
    <w:p w14:paraId="1D5BB849">
      <w:pPr>
        <w:spacing w:line="400" w:lineRule="atLeast"/>
        <w:rPr>
          <w:rFonts w:ascii="Arial" w:hAnsi="Arial" w:cs="Arial"/>
          <w:color w:val="000000" w:themeColor="text1"/>
          <w:highlight w:val="none"/>
          <w14:textFill>
            <w14:solidFill>
              <w14:schemeClr w14:val="tx1"/>
            </w14:solidFill>
          </w14:textFill>
        </w:rPr>
      </w:pPr>
    </w:p>
    <w:p w14:paraId="4B022192">
      <w:pPr>
        <w:spacing w:line="400" w:lineRule="atLeast"/>
        <w:rPr>
          <w:rFonts w:ascii="Arial" w:hAnsi="Arial" w:cs="Arial"/>
          <w:color w:val="000000" w:themeColor="text1"/>
          <w:sz w:val="24"/>
          <w:highlight w:val="none"/>
          <w14:textFill>
            <w14:solidFill>
              <w14:schemeClr w14:val="tx1"/>
            </w14:solidFill>
          </w14:textFill>
        </w:rPr>
      </w:pPr>
    </w:p>
    <w:p w14:paraId="71AA6C39">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ascii="Arial" w:hAnsi="Arial" w:cs="Arial"/>
          <w:color w:val="000000" w:themeColor="text1"/>
          <w:highlight w:val="none"/>
          <w14:textFill>
            <w14:solidFill>
              <w14:schemeClr w14:val="tx1"/>
            </w14:solidFill>
          </w14:textFill>
        </w:rPr>
        <w:br w:type="page"/>
      </w:r>
      <w:r>
        <w:rPr>
          <w:rFonts w:hint="eastAsia" w:cs="Arial"/>
          <w:b w:val="0"/>
          <w:color w:val="000000" w:themeColor="text1"/>
          <w:sz w:val="32"/>
          <w:szCs w:val="32"/>
          <w:highlight w:val="none"/>
          <w14:textFill>
            <w14:solidFill>
              <w14:schemeClr w14:val="tx1"/>
            </w14:solidFill>
          </w14:textFill>
        </w:rPr>
        <w:t>六、近五年完成的类似项目工作经历表</w:t>
      </w:r>
    </w:p>
    <w:p w14:paraId="3841E1E4">
      <w:pPr>
        <w:pStyle w:val="49"/>
        <w:spacing w:line="400" w:lineRule="atLeast"/>
        <w:ind w:firstLine="0"/>
        <w:jc w:val="center"/>
        <w:rPr>
          <w:rFonts w:ascii="Arial" w:hAnsi="Arial" w:eastAsia="黑体" w:cs="Arial"/>
          <w:color w:val="000000" w:themeColor="text1"/>
          <w:highlight w:val="none"/>
          <w14:textFill>
            <w14:solidFill>
              <w14:schemeClr w14:val="tx1"/>
            </w14:solidFill>
          </w14:textFill>
        </w:rPr>
      </w:pPr>
    </w:p>
    <w:tbl>
      <w:tblPr>
        <w:tblStyle w:val="17"/>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2264"/>
        <w:gridCol w:w="1766"/>
        <w:gridCol w:w="1766"/>
        <w:gridCol w:w="1766"/>
      </w:tblGrid>
      <w:tr w14:paraId="74284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408696BF">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r>
              <w:rPr>
                <w:rFonts w:hint="eastAsia" w:ascii="Arial" w:hAnsi="Arial" w:cs="Arial"/>
                <w:color w:val="000000" w:themeColor="text1"/>
                <w:szCs w:val="24"/>
                <w:highlight w:val="none"/>
                <w14:textFill>
                  <w14:solidFill>
                    <w14:schemeClr w14:val="tx1"/>
                  </w14:solidFill>
                </w14:textFill>
              </w:rPr>
              <w:t>起迄时间</w:t>
            </w:r>
          </w:p>
        </w:tc>
        <w:tc>
          <w:tcPr>
            <w:tcW w:w="2264" w:type="dxa"/>
          </w:tcPr>
          <w:p w14:paraId="68D761B1">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r>
              <w:rPr>
                <w:rFonts w:hint="eastAsia" w:ascii="Arial" w:hAnsi="Arial" w:cs="Arial"/>
                <w:color w:val="000000" w:themeColor="text1"/>
                <w:szCs w:val="24"/>
                <w:highlight w:val="none"/>
                <w14:textFill>
                  <w14:solidFill>
                    <w14:schemeClr w14:val="tx1"/>
                  </w14:solidFill>
                </w14:textFill>
              </w:rPr>
              <w:t>项目概况</w:t>
            </w:r>
          </w:p>
        </w:tc>
        <w:tc>
          <w:tcPr>
            <w:tcW w:w="1766" w:type="dxa"/>
          </w:tcPr>
          <w:p w14:paraId="05674A8F">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r>
              <w:rPr>
                <w:rFonts w:hint="eastAsia" w:ascii="Arial" w:hAnsi="Arial" w:cs="Arial"/>
                <w:color w:val="000000" w:themeColor="text1"/>
                <w:szCs w:val="24"/>
                <w:highlight w:val="none"/>
                <w14:textFill>
                  <w14:solidFill>
                    <w14:schemeClr w14:val="tx1"/>
                  </w14:solidFill>
                </w14:textFill>
              </w:rPr>
              <w:t>业主单位</w:t>
            </w:r>
          </w:p>
        </w:tc>
        <w:tc>
          <w:tcPr>
            <w:tcW w:w="1766" w:type="dxa"/>
          </w:tcPr>
          <w:p w14:paraId="02650FEE">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r>
              <w:rPr>
                <w:rFonts w:hint="eastAsia" w:ascii="Arial" w:hAnsi="Arial" w:cs="Arial"/>
                <w:color w:val="000000" w:themeColor="text1"/>
                <w:szCs w:val="24"/>
                <w:highlight w:val="none"/>
                <w14:textFill>
                  <w14:solidFill>
                    <w14:schemeClr w14:val="tx1"/>
                  </w14:solidFill>
                </w14:textFill>
              </w:rPr>
              <w:t>完成情况</w:t>
            </w:r>
          </w:p>
        </w:tc>
        <w:tc>
          <w:tcPr>
            <w:tcW w:w="1766" w:type="dxa"/>
          </w:tcPr>
          <w:p w14:paraId="6E54ACA3">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r>
              <w:rPr>
                <w:rFonts w:hint="eastAsia" w:ascii="Arial" w:hAnsi="Arial" w:cs="Arial"/>
                <w:color w:val="000000" w:themeColor="text1"/>
                <w:szCs w:val="24"/>
                <w:highlight w:val="none"/>
                <w14:textFill>
                  <w14:solidFill>
                    <w14:schemeClr w14:val="tx1"/>
                  </w14:solidFill>
                </w14:textFill>
              </w:rPr>
              <w:t>备</w:t>
            </w:r>
            <w:r>
              <w:rPr>
                <w:rFonts w:ascii="Arial" w:hAnsi="Arial" w:cs="Arial"/>
                <w:color w:val="000000" w:themeColor="text1"/>
                <w:szCs w:val="24"/>
                <w:highlight w:val="none"/>
                <w14:textFill>
                  <w14:solidFill>
                    <w14:schemeClr w14:val="tx1"/>
                  </w14:solidFill>
                </w14:textFill>
              </w:rPr>
              <w:t xml:space="preserve">  </w:t>
            </w:r>
            <w:r>
              <w:rPr>
                <w:rFonts w:hint="eastAsia" w:ascii="Arial" w:hAnsi="Arial" w:cs="Arial"/>
                <w:color w:val="000000" w:themeColor="text1"/>
                <w:szCs w:val="24"/>
                <w:highlight w:val="none"/>
                <w14:textFill>
                  <w14:solidFill>
                    <w14:schemeClr w14:val="tx1"/>
                  </w14:solidFill>
                </w14:textFill>
              </w:rPr>
              <w:t>注</w:t>
            </w:r>
          </w:p>
        </w:tc>
      </w:tr>
      <w:tr w14:paraId="51F8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349EB353">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r>
              <w:rPr>
                <w:rFonts w:ascii="Arial" w:hAnsi="Arial" w:cs="Arial"/>
                <w:color w:val="000000" w:themeColor="text1"/>
                <w:szCs w:val="24"/>
                <w:highlight w:val="none"/>
                <w14:textFill>
                  <w14:solidFill>
                    <w14:schemeClr w14:val="tx1"/>
                  </w14:solidFill>
                </w14:textFill>
              </w:rPr>
              <w:t xml:space="preserve">       </w:t>
            </w:r>
          </w:p>
          <w:p w14:paraId="01029A47">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tc>
        <w:tc>
          <w:tcPr>
            <w:tcW w:w="2264" w:type="dxa"/>
          </w:tcPr>
          <w:p w14:paraId="186555B6">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6B5B75E">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45CABC75">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BB0FB37">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p>
        </w:tc>
      </w:tr>
      <w:tr w14:paraId="731D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4DA53351">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p w14:paraId="31943001">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tc>
        <w:tc>
          <w:tcPr>
            <w:tcW w:w="2264" w:type="dxa"/>
          </w:tcPr>
          <w:p w14:paraId="69409CA8">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2A35B45A">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26FF7C77">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13F81DC">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p>
        </w:tc>
      </w:tr>
      <w:tr w14:paraId="24CB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5C43228F">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p w14:paraId="7D9D144B">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tc>
        <w:tc>
          <w:tcPr>
            <w:tcW w:w="2264" w:type="dxa"/>
          </w:tcPr>
          <w:p w14:paraId="4D434F28">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23339C35">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0A32B947">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F3E15F8">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p>
        </w:tc>
      </w:tr>
      <w:tr w14:paraId="72E1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7E8B4AA5">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p w14:paraId="2FAA060D">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tc>
        <w:tc>
          <w:tcPr>
            <w:tcW w:w="2264" w:type="dxa"/>
          </w:tcPr>
          <w:p w14:paraId="49F460A4">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305C7FFA">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2EB45698">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24F46D85">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p>
        </w:tc>
      </w:tr>
      <w:tr w14:paraId="0235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584CAECF">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p w14:paraId="2C23C7E8">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tc>
        <w:tc>
          <w:tcPr>
            <w:tcW w:w="2264" w:type="dxa"/>
          </w:tcPr>
          <w:p w14:paraId="6F5BED95">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72667516">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33588B8C">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4DAB4278">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p>
        </w:tc>
      </w:tr>
      <w:tr w14:paraId="5536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7D875860">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p w14:paraId="769BE9E0">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tc>
        <w:tc>
          <w:tcPr>
            <w:tcW w:w="2264" w:type="dxa"/>
          </w:tcPr>
          <w:p w14:paraId="776A0385">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4EC9E15">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4EDDDE5">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EA97CC8">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p>
        </w:tc>
      </w:tr>
      <w:tr w14:paraId="10F1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tcPr>
          <w:p w14:paraId="6104B23B">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p w14:paraId="3E6884F9">
            <w:pPr>
              <w:pStyle w:val="49"/>
              <w:spacing w:line="400" w:lineRule="atLeast"/>
              <w:ind w:left="-2" w:firstLine="0"/>
              <w:jc w:val="center"/>
              <w:rPr>
                <w:rFonts w:ascii="Arial" w:hAnsi="Arial" w:cs="Arial"/>
                <w:color w:val="000000" w:themeColor="text1"/>
                <w:szCs w:val="24"/>
                <w:highlight w:val="none"/>
                <w14:textFill>
                  <w14:solidFill>
                    <w14:schemeClr w14:val="tx1"/>
                  </w14:solidFill>
                </w14:textFill>
              </w:rPr>
            </w:pPr>
          </w:p>
        </w:tc>
        <w:tc>
          <w:tcPr>
            <w:tcW w:w="2264" w:type="dxa"/>
          </w:tcPr>
          <w:p w14:paraId="546C823A">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2AF9535A">
            <w:pPr>
              <w:pStyle w:val="49"/>
              <w:spacing w:line="400" w:lineRule="atLeast"/>
              <w:ind w:left="-69"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6B7D9C36">
            <w:pPr>
              <w:pStyle w:val="49"/>
              <w:spacing w:line="400" w:lineRule="atLeast"/>
              <w:ind w:left="-50" w:firstLine="0"/>
              <w:jc w:val="center"/>
              <w:rPr>
                <w:rFonts w:ascii="Arial" w:hAnsi="Arial" w:cs="Arial"/>
                <w:color w:val="000000" w:themeColor="text1"/>
                <w:szCs w:val="24"/>
                <w:highlight w:val="none"/>
                <w14:textFill>
                  <w14:solidFill>
                    <w14:schemeClr w14:val="tx1"/>
                  </w14:solidFill>
                </w14:textFill>
              </w:rPr>
            </w:pPr>
          </w:p>
        </w:tc>
        <w:tc>
          <w:tcPr>
            <w:tcW w:w="1766" w:type="dxa"/>
          </w:tcPr>
          <w:p w14:paraId="74493695">
            <w:pPr>
              <w:pStyle w:val="49"/>
              <w:spacing w:line="400" w:lineRule="atLeast"/>
              <w:ind w:left="-31" w:firstLine="0"/>
              <w:jc w:val="center"/>
              <w:rPr>
                <w:rFonts w:ascii="Arial" w:hAnsi="Arial" w:cs="Arial"/>
                <w:color w:val="000000" w:themeColor="text1"/>
                <w:szCs w:val="24"/>
                <w:highlight w:val="none"/>
                <w14:textFill>
                  <w14:solidFill>
                    <w14:schemeClr w14:val="tx1"/>
                  </w14:solidFill>
                </w14:textFill>
              </w:rPr>
            </w:pPr>
          </w:p>
        </w:tc>
      </w:tr>
    </w:tbl>
    <w:p w14:paraId="41D4FE61">
      <w:pPr>
        <w:pStyle w:val="49"/>
        <w:spacing w:before="240" w:line="400" w:lineRule="atLeast"/>
        <w:ind w:left="672" w:hanging="672"/>
        <w:rPr>
          <w:rFonts w:ascii="Arial" w:hAnsi="Arial" w:eastAsia="黑体" w:cs="Arial"/>
          <w:color w:val="000000" w:themeColor="text1"/>
          <w:sz w:val="21"/>
          <w:szCs w:val="21"/>
          <w:highlight w:val="none"/>
          <w14:textFill>
            <w14:solidFill>
              <w14:schemeClr w14:val="tx1"/>
            </w14:solidFill>
          </w14:textFill>
        </w:rPr>
      </w:pPr>
      <w:r>
        <w:rPr>
          <w:rFonts w:hint="eastAsia" w:ascii="Arial" w:hAnsi="Arial" w:eastAsia="黑体" w:cs="Arial"/>
          <w:color w:val="000000" w:themeColor="text1"/>
          <w:sz w:val="21"/>
          <w:szCs w:val="21"/>
          <w:highlight w:val="none"/>
          <w14:textFill>
            <w14:solidFill>
              <w14:schemeClr w14:val="tx1"/>
            </w14:solidFill>
          </w14:textFill>
        </w:rPr>
        <w:t>注：</w:t>
      </w:r>
      <w:r>
        <w:rPr>
          <w:rFonts w:ascii="Arial" w:hAnsi="Arial" w:eastAsia="黑体" w:cs="Arial"/>
          <w:color w:val="000000" w:themeColor="text1"/>
          <w:sz w:val="21"/>
          <w:szCs w:val="21"/>
          <w:highlight w:val="none"/>
          <w14:textFill>
            <w14:solidFill>
              <w14:schemeClr w14:val="tx1"/>
            </w14:solidFill>
          </w14:textFill>
        </w:rPr>
        <w:t xml:space="preserve">1. </w:t>
      </w:r>
      <w:r>
        <w:rPr>
          <w:rFonts w:hint="eastAsia" w:ascii="Arial" w:hAnsi="Arial" w:eastAsia="黑体" w:cs="Arial"/>
          <w:color w:val="000000" w:themeColor="text1"/>
          <w:sz w:val="21"/>
          <w:szCs w:val="21"/>
          <w:highlight w:val="none"/>
          <w14:textFill>
            <w14:solidFill>
              <w14:schemeClr w14:val="tx1"/>
            </w14:solidFill>
          </w14:textFill>
        </w:rPr>
        <w:t>申请人应将近5年内已完成的类似项目情况填入本表中；</w:t>
      </w:r>
    </w:p>
    <w:p w14:paraId="4AA11936">
      <w:pPr>
        <w:pStyle w:val="49"/>
        <w:spacing w:line="400" w:lineRule="atLeast"/>
        <w:ind w:left="618" w:hanging="198"/>
        <w:rPr>
          <w:rFonts w:ascii="Arial" w:hAnsi="Arial" w:eastAsia="黑体" w:cs="Arial"/>
          <w:color w:val="000000" w:themeColor="text1"/>
          <w:sz w:val="21"/>
          <w:szCs w:val="21"/>
          <w:highlight w:val="none"/>
          <w14:textFill>
            <w14:solidFill>
              <w14:schemeClr w14:val="tx1"/>
            </w14:solidFill>
          </w14:textFill>
        </w:rPr>
      </w:pPr>
      <w:r>
        <w:rPr>
          <w:rFonts w:ascii="Arial" w:hAnsi="Arial" w:eastAsia="黑体" w:cs="Arial"/>
          <w:color w:val="000000" w:themeColor="text1"/>
          <w:sz w:val="21"/>
          <w:szCs w:val="21"/>
          <w:highlight w:val="none"/>
          <w14:textFill>
            <w14:solidFill>
              <w14:schemeClr w14:val="tx1"/>
            </w14:solidFill>
          </w14:textFill>
        </w:rPr>
        <w:t xml:space="preserve">2. </w:t>
      </w:r>
      <w:r>
        <w:rPr>
          <w:rFonts w:hint="eastAsia" w:ascii="Arial" w:hAnsi="Arial" w:eastAsia="黑体" w:cs="Arial"/>
          <w:color w:val="000000" w:themeColor="text1"/>
          <w:sz w:val="21"/>
          <w:szCs w:val="21"/>
          <w:highlight w:val="none"/>
          <w14:textFill>
            <w14:solidFill>
              <w14:schemeClr w14:val="tx1"/>
            </w14:solidFill>
          </w14:textFill>
        </w:rPr>
        <w:t>项目概况包括：项目名称等；</w:t>
      </w:r>
    </w:p>
    <w:p w14:paraId="3024A44F">
      <w:pPr>
        <w:pStyle w:val="49"/>
        <w:spacing w:line="400" w:lineRule="atLeast"/>
        <w:ind w:left="618" w:hanging="198"/>
        <w:rPr>
          <w:rFonts w:ascii="Arial" w:hAnsi="Arial" w:eastAsia="黑体" w:cs="Arial"/>
          <w:color w:val="000000" w:themeColor="text1"/>
          <w:sz w:val="21"/>
          <w:szCs w:val="21"/>
          <w:highlight w:val="none"/>
          <w14:textFill>
            <w14:solidFill>
              <w14:schemeClr w14:val="tx1"/>
            </w14:solidFill>
          </w14:textFill>
        </w:rPr>
      </w:pPr>
      <w:r>
        <w:rPr>
          <w:rFonts w:ascii="Arial" w:hAnsi="Arial" w:eastAsia="黑体" w:cs="Arial"/>
          <w:color w:val="000000" w:themeColor="text1"/>
          <w:sz w:val="21"/>
          <w:szCs w:val="21"/>
          <w:highlight w:val="none"/>
          <w14:textFill>
            <w14:solidFill>
              <w14:schemeClr w14:val="tx1"/>
            </w14:solidFill>
          </w14:textFill>
        </w:rPr>
        <w:t xml:space="preserve">3. </w:t>
      </w:r>
      <w:r>
        <w:rPr>
          <w:rFonts w:hint="eastAsia" w:ascii="Arial" w:hAnsi="Arial" w:eastAsia="黑体" w:cs="Arial"/>
          <w:color w:val="000000" w:themeColor="text1"/>
          <w:sz w:val="21"/>
          <w:szCs w:val="21"/>
          <w:highlight w:val="none"/>
          <w14:textFill>
            <w14:solidFill>
              <w14:schemeClr w14:val="tx1"/>
            </w14:solidFill>
          </w14:textFill>
        </w:rPr>
        <w:t>完成情况填入：</w:t>
      </w:r>
      <w:r>
        <w:rPr>
          <w:rFonts w:hint="eastAsia" w:ascii="Arial" w:hAnsi="Arial" w:eastAsia="黑体" w:cs="Arial"/>
          <w:color w:val="000000" w:themeColor="text1"/>
          <w:sz w:val="21"/>
          <w:highlight w:val="none"/>
          <w14:textFill>
            <w14:solidFill>
              <w14:schemeClr w14:val="tx1"/>
            </w14:solidFill>
          </w14:textFill>
        </w:rPr>
        <w:t>正在进行</w:t>
      </w:r>
      <w:r>
        <w:rPr>
          <w:rFonts w:ascii="Arial" w:hAnsi="Arial" w:eastAsia="黑体" w:cs="Arial"/>
          <w:color w:val="000000" w:themeColor="text1"/>
          <w:sz w:val="21"/>
          <w:szCs w:val="21"/>
          <w:highlight w:val="none"/>
          <w14:textFill>
            <w14:solidFill>
              <w14:schemeClr w14:val="tx1"/>
            </w14:solidFill>
          </w14:textFill>
        </w:rPr>
        <w:t>（</w:t>
      </w:r>
      <w:r>
        <w:rPr>
          <w:rFonts w:hint="eastAsia" w:ascii="Arial" w:hAnsi="Arial" w:eastAsia="黑体" w:cs="Arial"/>
          <w:color w:val="000000" w:themeColor="text1"/>
          <w:sz w:val="21"/>
          <w:szCs w:val="21"/>
          <w:highlight w:val="none"/>
          <w14:textFill>
            <w14:solidFill>
              <w14:schemeClr w14:val="tx1"/>
            </w14:solidFill>
          </w14:textFill>
        </w:rPr>
        <w:t>注明已完工作量的比例</w:t>
      </w:r>
      <w:r>
        <w:rPr>
          <w:rFonts w:ascii="Arial" w:hAnsi="Arial" w:eastAsia="黑体" w:cs="Arial"/>
          <w:color w:val="000000" w:themeColor="text1"/>
          <w:sz w:val="21"/>
          <w:szCs w:val="21"/>
          <w:highlight w:val="none"/>
          <w14:textFill>
            <w14:solidFill>
              <w14:schemeClr w14:val="tx1"/>
            </w14:solidFill>
          </w14:textFill>
        </w:rPr>
        <w:t>）</w:t>
      </w:r>
      <w:r>
        <w:rPr>
          <w:rFonts w:ascii="Arial" w:hAnsi="Arial" w:eastAsia="黑体" w:cs="Arial"/>
          <w:color w:val="000000" w:themeColor="text1"/>
          <w:sz w:val="21"/>
          <w:highlight w:val="none"/>
          <w14:textFill>
            <w14:solidFill>
              <w14:schemeClr w14:val="tx1"/>
            </w14:solidFill>
          </w14:textFill>
        </w:rPr>
        <w:t>/</w:t>
      </w:r>
      <w:r>
        <w:rPr>
          <w:rFonts w:hint="eastAsia" w:ascii="Arial" w:hAnsi="Arial" w:eastAsia="黑体" w:cs="Arial"/>
          <w:color w:val="000000" w:themeColor="text1"/>
          <w:sz w:val="21"/>
          <w:highlight w:val="none"/>
          <w14:textFill>
            <w14:solidFill>
              <w14:schemeClr w14:val="tx1"/>
            </w14:solidFill>
          </w14:textFill>
        </w:rPr>
        <w:t>已全部完成；</w:t>
      </w:r>
    </w:p>
    <w:p w14:paraId="27B2F99B">
      <w:pPr>
        <w:pStyle w:val="49"/>
        <w:spacing w:line="400" w:lineRule="atLeast"/>
        <w:ind w:left="700" w:hanging="280"/>
        <w:rPr>
          <w:rFonts w:ascii="Arial" w:hAnsi="Arial" w:eastAsia="黑体" w:cs="Arial"/>
          <w:color w:val="000000" w:themeColor="text1"/>
          <w:sz w:val="21"/>
          <w:highlight w:val="none"/>
          <w14:textFill>
            <w14:solidFill>
              <w14:schemeClr w14:val="tx1"/>
            </w14:solidFill>
          </w14:textFill>
        </w:rPr>
      </w:pPr>
      <w:r>
        <w:rPr>
          <w:rFonts w:ascii="Arial" w:hAnsi="Arial" w:eastAsia="黑体" w:cs="Arial"/>
          <w:color w:val="000000" w:themeColor="text1"/>
          <w:sz w:val="21"/>
          <w:szCs w:val="21"/>
          <w:highlight w:val="none"/>
          <w14:textFill>
            <w14:solidFill>
              <w14:schemeClr w14:val="tx1"/>
            </w14:solidFill>
          </w14:textFill>
        </w:rPr>
        <w:t xml:space="preserve">4. </w:t>
      </w:r>
      <w:r>
        <w:rPr>
          <w:rFonts w:hint="eastAsia" w:ascii="Arial" w:hAnsi="Arial" w:eastAsia="黑体" w:cs="Arial"/>
          <w:color w:val="000000" w:themeColor="text1"/>
          <w:sz w:val="21"/>
          <w:highlight w:val="none"/>
          <w14:textFill>
            <w14:solidFill>
              <w14:schemeClr w14:val="tx1"/>
            </w14:solidFill>
          </w14:textFill>
        </w:rPr>
        <w:t>申请人应随本表出具所填项目的合同，如无相关证明材料，采购人将不考虑申请人所填项目的业绩。</w:t>
      </w:r>
    </w:p>
    <w:p w14:paraId="4CE30A09">
      <w:pPr>
        <w:pStyle w:val="46"/>
        <w:snapToGrid w:val="0"/>
        <w:spacing w:line="400" w:lineRule="atLeast"/>
        <w:ind w:left="0" w:firstLine="0"/>
        <w:rPr>
          <w:rFonts w:ascii="Arial" w:hAnsi="Arial" w:eastAsia="黑体" w:cs="Arial"/>
          <w:color w:val="000000" w:themeColor="text1"/>
          <w:szCs w:val="21"/>
          <w:highlight w:val="none"/>
          <w14:textFill>
            <w14:solidFill>
              <w14:schemeClr w14:val="tx1"/>
            </w14:solidFill>
          </w14:textFill>
        </w:rPr>
      </w:pPr>
    </w:p>
    <w:p w14:paraId="57B62A68">
      <w:pPr>
        <w:pStyle w:val="49"/>
        <w:spacing w:line="400" w:lineRule="atLeast"/>
        <w:ind w:left="700" w:hanging="280"/>
        <w:rPr>
          <w:rFonts w:ascii="Arial" w:hAnsi="Arial" w:eastAsia="黑体" w:cs="Arial"/>
          <w:color w:val="000000" w:themeColor="text1"/>
          <w:sz w:val="21"/>
          <w:highlight w:val="none"/>
          <w14:textFill>
            <w14:solidFill>
              <w14:schemeClr w14:val="tx1"/>
            </w14:solidFill>
          </w14:textFill>
        </w:rPr>
      </w:pPr>
    </w:p>
    <w:p w14:paraId="52B8F7FA">
      <w:pPr>
        <w:pStyle w:val="49"/>
        <w:spacing w:line="400" w:lineRule="atLeast"/>
        <w:ind w:left="700" w:hanging="280"/>
        <w:rPr>
          <w:rFonts w:ascii="Arial" w:hAnsi="Arial" w:eastAsia="黑体" w:cs="Arial"/>
          <w:color w:val="000000" w:themeColor="text1"/>
          <w:sz w:val="21"/>
          <w:szCs w:val="21"/>
          <w:highlight w:val="none"/>
          <w14:textFill>
            <w14:solidFill>
              <w14:schemeClr w14:val="tx1"/>
            </w14:solidFill>
          </w14:textFill>
        </w:rPr>
      </w:pPr>
    </w:p>
    <w:p w14:paraId="78963A32">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ascii="Arial" w:hAnsi="Arial" w:eastAsia="黑体" w:cs="Arial"/>
          <w:b w:val="0"/>
          <w:color w:val="000000" w:themeColor="text1"/>
          <w:highlight w:val="none"/>
          <w14:textFill>
            <w14:solidFill>
              <w14:schemeClr w14:val="tx1"/>
            </w14:solidFill>
          </w14:textFill>
        </w:rPr>
        <w:br w:type="page"/>
      </w:r>
      <w:r>
        <w:rPr>
          <w:rFonts w:hint="eastAsia" w:cs="Arial"/>
          <w:b w:val="0"/>
          <w:color w:val="000000" w:themeColor="text1"/>
          <w:sz w:val="32"/>
          <w:szCs w:val="32"/>
          <w:highlight w:val="none"/>
          <w14:textFill>
            <w14:solidFill>
              <w14:schemeClr w14:val="tx1"/>
            </w14:solidFill>
          </w14:textFill>
        </w:rPr>
        <w:t>七、项目负责人及项目主要参与人员基本情况</w:t>
      </w:r>
    </w:p>
    <w:p w14:paraId="6660BF39">
      <w:pPr>
        <w:spacing w:line="400" w:lineRule="atLeast"/>
        <w:jc w:val="center"/>
        <w:rPr>
          <w:rFonts w:ascii="Arial" w:hAnsi="Arial" w:eastAsia="黑体" w:cs="Arial"/>
          <w:color w:val="000000" w:themeColor="text1"/>
          <w:sz w:val="24"/>
          <w:highlight w:val="none"/>
          <w14:textFill>
            <w14:solidFill>
              <w14:schemeClr w14:val="tx1"/>
            </w14:solidFill>
          </w14:textFill>
        </w:rPr>
      </w:pPr>
    </w:p>
    <w:tbl>
      <w:tblPr>
        <w:tblStyle w:val="17"/>
        <w:tblW w:w="892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40"/>
        <w:gridCol w:w="930"/>
        <w:gridCol w:w="1713"/>
        <w:gridCol w:w="1785"/>
        <w:gridCol w:w="1575"/>
        <w:gridCol w:w="1785"/>
      </w:tblGrid>
      <w:tr w14:paraId="1012F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5C1CDF22">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姓名</w:t>
            </w:r>
          </w:p>
        </w:tc>
        <w:tc>
          <w:tcPr>
            <w:tcW w:w="930" w:type="dxa"/>
            <w:vAlign w:val="center"/>
          </w:tcPr>
          <w:p w14:paraId="2DA4E0FD">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年龄</w:t>
            </w:r>
          </w:p>
        </w:tc>
        <w:tc>
          <w:tcPr>
            <w:tcW w:w="1713" w:type="dxa"/>
            <w:vAlign w:val="center"/>
          </w:tcPr>
          <w:p w14:paraId="78667029">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类似工作</w:t>
            </w:r>
          </w:p>
          <w:p w14:paraId="535C1357">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经验年限</w:t>
            </w:r>
          </w:p>
        </w:tc>
        <w:tc>
          <w:tcPr>
            <w:tcW w:w="1785" w:type="dxa"/>
            <w:vAlign w:val="center"/>
          </w:tcPr>
          <w:p w14:paraId="14CDE82A">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拟任职务</w:t>
            </w:r>
          </w:p>
        </w:tc>
        <w:tc>
          <w:tcPr>
            <w:tcW w:w="1575" w:type="dxa"/>
            <w:vAlign w:val="center"/>
          </w:tcPr>
          <w:p w14:paraId="78CD71A0">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技术职称</w:t>
            </w:r>
          </w:p>
        </w:tc>
        <w:tc>
          <w:tcPr>
            <w:tcW w:w="1785" w:type="dxa"/>
            <w:vAlign w:val="center"/>
          </w:tcPr>
          <w:p w14:paraId="3A9670D7">
            <w:pPr>
              <w:spacing w:line="400" w:lineRule="atLeast"/>
              <w:jc w:val="center"/>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持证号</w:t>
            </w:r>
          </w:p>
        </w:tc>
      </w:tr>
      <w:tr w14:paraId="5D17D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2129B542">
            <w:pPr>
              <w:spacing w:line="400" w:lineRule="atLeast"/>
              <w:jc w:val="center"/>
              <w:rPr>
                <w:rFonts w:ascii="Arial" w:hAnsi="Arial" w:cs="Arial"/>
                <w:color w:val="000000" w:themeColor="text1"/>
                <w:sz w:val="24"/>
                <w:highlight w:val="none"/>
                <w14:textFill>
                  <w14:solidFill>
                    <w14:schemeClr w14:val="tx1"/>
                  </w14:solidFill>
                </w14:textFill>
              </w:rPr>
            </w:pPr>
          </w:p>
          <w:p w14:paraId="4D88E834">
            <w:pPr>
              <w:spacing w:line="400" w:lineRule="atLeast"/>
              <w:jc w:val="center"/>
              <w:rPr>
                <w:rFonts w:ascii="Arial" w:hAnsi="Arial" w:cs="Arial"/>
                <w:color w:val="000000" w:themeColor="text1"/>
                <w:sz w:val="24"/>
                <w:highlight w:val="none"/>
                <w14:textFill>
                  <w14:solidFill>
                    <w14:schemeClr w14:val="tx1"/>
                  </w14:solidFill>
                </w14:textFill>
              </w:rPr>
            </w:pPr>
          </w:p>
        </w:tc>
        <w:tc>
          <w:tcPr>
            <w:tcW w:w="930" w:type="dxa"/>
            <w:vAlign w:val="center"/>
          </w:tcPr>
          <w:p w14:paraId="61AE999E">
            <w:pPr>
              <w:spacing w:line="400" w:lineRule="atLeast"/>
              <w:jc w:val="center"/>
              <w:rPr>
                <w:rFonts w:ascii="Arial" w:hAnsi="Arial" w:cs="Arial"/>
                <w:color w:val="000000" w:themeColor="text1"/>
                <w:sz w:val="24"/>
                <w:highlight w:val="none"/>
                <w14:textFill>
                  <w14:solidFill>
                    <w14:schemeClr w14:val="tx1"/>
                  </w14:solidFill>
                </w14:textFill>
              </w:rPr>
            </w:pPr>
          </w:p>
        </w:tc>
        <w:tc>
          <w:tcPr>
            <w:tcW w:w="1713" w:type="dxa"/>
            <w:vAlign w:val="center"/>
          </w:tcPr>
          <w:p w14:paraId="49CEA414">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16FE4299">
            <w:pPr>
              <w:spacing w:line="400" w:lineRule="atLeast"/>
              <w:jc w:val="center"/>
              <w:rPr>
                <w:rFonts w:ascii="Arial" w:hAnsi="Arial" w:cs="Arial"/>
                <w:color w:val="000000" w:themeColor="text1"/>
                <w:sz w:val="24"/>
                <w:highlight w:val="none"/>
                <w14:textFill>
                  <w14:solidFill>
                    <w14:schemeClr w14:val="tx1"/>
                  </w14:solidFill>
                </w14:textFill>
              </w:rPr>
            </w:pPr>
          </w:p>
        </w:tc>
        <w:tc>
          <w:tcPr>
            <w:tcW w:w="1575" w:type="dxa"/>
          </w:tcPr>
          <w:p w14:paraId="117C42FF">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4F37FA86">
            <w:pPr>
              <w:spacing w:line="400" w:lineRule="atLeast"/>
              <w:jc w:val="center"/>
              <w:rPr>
                <w:rFonts w:ascii="Arial" w:hAnsi="Arial" w:cs="Arial"/>
                <w:color w:val="000000" w:themeColor="text1"/>
                <w:sz w:val="24"/>
                <w:highlight w:val="none"/>
                <w14:textFill>
                  <w14:solidFill>
                    <w14:schemeClr w14:val="tx1"/>
                  </w14:solidFill>
                </w14:textFill>
              </w:rPr>
            </w:pPr>
          </w:p>
        </w:tc>
      </w:tr>
      <w:tr w14:paraId="20811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1CAC217D">
            <w:pPr>
              <w:spacing w:line="400" w:lineRule="atLeast"/>
              <w:rPr>
                <w:rFonts w:ascii="Arial" w:hAnsi="Arial" w:cs="Arial"/>
                <w:color w:val="000000" w:themeColor="text1"/>
                <w:sz w:val="24"/>
                <w:highlight w:val="none"/>
                <w14:textFill>
                  <w14:solidFill>
                    <w14:schemeClr w14:val="tx1"/>
                  </w14:solidFill>
                </w14:textFill>
              </w:rPr>
            </w:pPr>
          </w:p>
          <w:p w14:paraId="5792D98D">
            <w:pPr>
              <w:spacing w:line="400" w:lineRule="atLeast"/>
              <w:rPr>
                <w:rFonts w:ascii="Arial" w:hAnsi="Arial" w:cs="Arial"/>
                <w:color w:val="000000" w:themeColor="text1"/>
                <w:sz w:val="24"/>
                <w:highlight w:val="none"/>
                <w14:textFill>
                  <w14:solidFill>
                    <w14:schemeClr w14:val="tx1"/>
                  </w14:solidFill>
                </w14:textFill>
              </w:rPr>
            </w:pPr>
          </w:p>
        </w:tc>
        <w:tc>
          <w:tcPr>
            <w:tcW w:w="930" w:type="dxa"/>
            <w:vAlign w:val="center"/>
          </w:tcPr>
          <w:p w14:paraId="19A25A8B">
            <w:pPr>
              <w:spacing w:line="400" w:lineRule="atLeast"/>
              <w:jc w:val="center"/>
              <w:rPr>
                <w:rFonts w:ascii="Arial" w:hAnsi="Arial" w:cs="Arial"/>
                <w:color w:val="000000" w:themeColor="text1"/>
                <w:sz w:val="24"/>
                <w:highlight w:val="none"/>
                <w14:textFill>
                  <w14:solidFill>
                    <w14:schemeClr w14:val="tx1"/>
                  </w14:solidFill>
                </w14:textFill>
              </w:rPr>
            </w:pPr>
          </w:p>
        </w:tc>
        <w:tc>
          <w:tcPr>
            <w:tcW w:w="1713" w:type="dxa"/>
            <w:vAlign w:val="center"/>
          </w:tcPr>
          <w:p w14:paraId="7127426C">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4DCBD4E7">
            <w:pPr>
              <w:spacing w:line="400" w:lineRule="atLeast"/>
              <w:jc w:val="center"/>
              <w:rPr>
                <w:rFonts w:ascii="Arial" w:hAnsi="Arial" w:cs="Arial"/>
                <w:color w:val="000000" w:themeColor="text1"/>
                <w:sz w:val="24"/>
                <w:highlight w:val="none"/>
                <w14:textFill>
                  <w14:solidFill>
                    <w14:schemeClr w14:val="tx1"/>
                  </w14:solidFill>
                </w14:textFill>
              </w:rPr>
            </w:pPr>
          </w:p>
        </w:tc>
        <w:tc>
          <w:tcPr>
            <w:tcW w:w="1575" w:type="dxa"/>
          </w:tcPr>
          <w:p w14:paraId="2314211A">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69861C64">
            <w:pPr>
              <w:spacing w:line="400" w:lineRule="atLeast"/>
              <w:jc w:val="center"/>
              <w:rPr>
                <w:rFonts w:ascii="Arial" w:hAnsi="Arial" w:cs="Arial"/>
                <w:color w:val="000000" w:themeColor="text1"/>
                <w:sz w:val="24"/>
                <w:highlight w:val="none"/>
                <w14:textFill>
                  <w14:solidFill>
                    <w14:schemeClr w14:val="tx1"/>
                  </w14:solidFill>
                </w14:textFill>
              </w:rPr>
            </w:pPr>
          </w:p>
        </w:tc>
      </w:tr>
      <w:tr w14:paraId="62522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46BB7462">
            <w:pPr>
              <w:spacing w:line="400" w:lineRule="atLeast"/>
              <w:jc w:val="center"/>
              <w:rPr>
                <w:rFonts w:ascii="Arial" w:hAnsi="Arial" w:cs="Arial"/>
                <w:color w:val="000000" w:themeColor="text1"/>
                <w:sz w:val="24"/>
                <w:highlight w:val="none"/>
                <w14:textFill>
                  <w14:solidFill>
                    <w14:schemeClr w14:val="tx1"/>
                  </w14:solidFill>
                </w14:textFill>
              </w:rPr>
            </w:pPr>
          </w:p>
          <w:p w14:paraId="1AEA909A">
            <w:pPr>
              <w:spacing w:line="400" w:lineRule="atLeast"/>
              <w:jc w:val="center"/>
              <w:rPr>
                <w:rFonts w:ascii="Arial" w:hAnsi="Arial" w:cs="Arial"/>
                <w:color w:val="000000" w:themeColor="text1"/>
                <w:sz w:val="24"/>
                <w:highlight w:val="none"/>
                <w14:textFill>
                  <w14:solidFill>
                    <w14:schemeClr w14:val="tx1"/>
                  </w14:solidFill>
                </w14:textFill>
              </w:rPr>
            </w:pPr>
          </w:p>
        </w:tc>
        <w:tc>
          <w:tcPr>
            <w:tcW w:w="930" w:type="dxa"/>
            <w:vAlign w:val="center"/>
          </w:tcPr>
          <w:p w14:paraId="43FD63D6">
            <w:pPr>
              <w:spacing w:line="400" w:lineRule="atLeast"/>
              <w:jc w:val="center"/>
              <w:rPr>
                <w:rFonts w:ascii="Arial" w:hAnsi="Arial" w:cs="Arial"/>
                <w:color w:val="000000" w:themeColor="text1"/>
                <w:sz w:val="24"/>
                <w:highlight w:val="none"/>
                <w14:textFill>
                  <w14:solidFill>
                    <w14:schemeClr w14:val="tx1"/>
                  </w14:solidFill>
                </w14:textFill>
              </w:rPr>
            </w:pPr>
          </w:p>
        </w:tc>
        <w:tc>
          <w:tcPr>
            <w:tcW w:w="1713" w:type="dxa"/>
            <w:vAlign w:val="center"/>
          </w:tcPr>
          <w:p w14:paraId="35755620">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31FCDE46">
            <w:pPr>
              <w:spacing w:line="400" w:lineRule="atLeast"/>
              <w:jc w:val="center"/>
              <w:rPr>
                <w:rFonts w:ascii="Arial" w:hAnsi="Arial" w:cs="Arial"/>
                <w:color w:val="000000" w:themeColor="text1"/>
                <w:sz w:val="24"/>
                <w:highlight w:val="none"/>
                <w14:textFill>
                  <w14:solidFill>
                    <w14:schemeClr w14:val="tx1"/>
                  </w14:solidFill>
                </w14:textFill>
              </w:rPr>
            </w:pPr>
          </w:p>
        </w:tc>
        <w:tc>
          <w:tcPr>
            <w:tcW w:w="1575" w:type="dxa"/>
          </w:tcPr>
          <w:p w14:paraId="317BE429">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7BEEA35B">
            <w:pPr>
              <w:spacing w:line="400" w:lineRule="atLeast"/>
              <w:jc w:val="center"/>
              <w:rPr>
                <w:rFonts w:ascii="Arial" w:hAnsi="Arial" w:cs="Arial"/>
                <w:color w:val="000000" w:themeColor="text1"/>
                <w:sz w:val="24"/>
                <w:highlight w:val="none"/>
                <w14:textFill>
                  <w14:solidFill>
                    <w14:schemeClr w14:val="tx1"/>
                  </w14:solidFill>
                </w14:textFill>
              </w:rPr>
            </w:pPr>
          </w:p>
        </w:tc>
      </w:tr>
      <w:tr w14:paraId="4B1BC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279C4D75">
            <w:pPr>
              <w:spacing w:line="400" w:lineRule="atLeast"/>
              <w:jc w:val="center"/>
              <w:rPr>
                <w:rFonts w:ascii="Arial" w:hAnsi="Arial" w:cs="Arial"/>
                <w:color w:val="000000" w:themeColor="text1"/>
                <w:sz w:val="24"/>
                <w:highlight w:val="none"/>
                <w14:textFill>
                  <w14:solidFill>
                    <w14:schemeClr w14:val="tx1"/>
                  </w14:solidFill>
                </w14:textFill>
              </w:rPr>
            </w:pPr>
          </w:p>
          <w:p w14:paraId="09E21210">
            <w:pPr>
              <w:spacing w:line="400" w:lineRule="atLeast"/>
              <w:jc w:val="center"/>
              <w:rPr>
                <w:rFonts w:ascii="Arial" w:hAnsi="Arial" w:cs="Arial"/>
                <w:color w:val="000000" w:themeColor="text1"/>
                <w:sz w:val="24"/>
                <w:highlight w:val="none"/>
                <w14:textFill>
                  <w14:solidFill>
                    <w14:schemeClr w14:val="tx1"/>
                  </w14:solidFill>
                </w14:textFill>
              </w:rPr>
            </w:pPr>
          </w:p>
        </w:tc>
        <w:tc>
          <w:tcPr>
            <w:tcW w:w="930" w:type="dxa"/>
            <w:vAlign w:val="center"/>
          </w:tcPr>
          <w:p w14:paraId="458644D4">
            <w:pPr>
              <w:spacing w:line="400" w:lineRule="atLeast"/>
              <w:jc w:val="center"/>
              <w:rPr>
                <w:rFonts w:ascii="Arial" w:hAnsi="Arial" w:cs="Arial"/>
                <w:color w:val="000000" w:themeColor="text1"/>
                <w:sz w:val="24"/>
                <w:highlight w:val="none"/>
                <w14:textFill>
                  <w14:solidFill>
                    <w14:schemeClr w14:val="tx1"/>
                  </w14:solidFill>
                </w14:textFill>
              </w:rPr>
            </w:pPr>
          </w:p>
        </w:tc>
        <w:tc>
          <w:tcPr>
            <w:tcW w:w="1713" w:type="dxa"/>
            <w:vAlign w:val="center"/>
          </w:tcPr>
          <w:p w14:paraId="38EB76A5">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3FC529BE">
            <w:pPr>
              <w:spacing w:line="400" w:lineRule="atLeast"/>
              <w:jc w:val="center"/>
              <w:rPr>
                <w:rFonts w:ascii="Arial" w:hAnsi="Arial" w:cs="Arial"/>
                <w:color w:val="000000" w:themeColor="text1"/>
                <w:sz w:val="24"/>
                <w:highlight w:val="none"/>
                <w14:textFill>
                  <w14:solidFill>
                    <w14:schemeClr w14:val="tx1"/>
                  </w14:solidFill>
                </w14:textFill>
              </w:rPr>
            </w:pPr>
          </w:p>
        </w:tc>
        <w:tc>
          <w:tcPr>
            <w:tcW w:w="1575" w:type="dxa"/>
          </w:tcPr>
          <w:p w14:paraId="33EFE940">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73403CEE">
            <w:pPr>
              <w:spacing w:line="400" w:lineRule="atLeast"/>
              <w:jc w:val="center"/>
              <w:rPr>
                <w:rFonts w:ascii="Arial" w:hAnsi="Arial" w:cs="Arial"/>
                <w:color w:val="000000" w:themeColor="text1"/>
                <w:sz w:val="24"/>
                <w:highlight w:val="none"/>
                <w14:textFill>
                  <w14:solidFill>
                    <w14:schemeClr w14:val="tx1"/>
                  </w14:solidFill>
                </w14:textFill>
              </w:rPr>
            </w:pPr>
          </w:p>
        </w:tc>
      </w:tr>
      <w:tr w14:paraId="1FFCE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07B87BFC">
            <w:pPr>
              <w:spacing w:line="400" w:lineRule="atLeast"/>
              <w:jc w:val="center"/>
              <w:rPr>
                <w:rFonts w:ascii="Arial" w:hAnsi="Arial" w:cs="Arial"/>
                <w:color w:val="000000" w:themeColor="text1"/>
                <w:sz w:val="24"/>
                <w:highlight w:val="none"/>
                <w14:textFill>
                  <w14:solidFill>
                    <w14:schemeClr w14:val="tx1"/>
                  </w14:solidFill>
                </w14:textFill>
              </w:rPr>
            </w:pPr>
          </w:p>
          <w:p w14:paraId="14ED6470">
            <w:pPr>
              <w:spacing w:line="400" w:lineRule="atLeast"/>
              <w:jc w:val="center"/>
              <w:rPr>
                <w:rFonts w:ascii="Arial" w:hAnsi="Arial" w:cs="Arial"/>
                <w:color w:val="000000" w:themeColor="text1"/>
                <w:sz w:val="24"/>
                <w:highlight w:val="none"/>
                <w14:textFill>
                  <w14:solidFill>
                    <w14:schemeClr w14:val="tx1"/>
                  </w14:solidFill>
                </w14:textFill>
              </w:rPr>
            </w:pPr>
          </w:p>
        </w:tc>
        <w:tc>
          <w:tcPr>
            <w:tcW w:w="930" w:type="dxa"/>
            <w:vAlign w:val="center"/>
          </w:tcPr>
          <w:p w14:paraId="5BEDA843">
            <w:pPr>
              <w:spacing w:line="400" w:lineRule="atLeast"/>
              <w:jc w:val="center"/>
              <w:rPr>
                <w:rFonts w:ascii="Arial" w:hAnsi="Arial" w:cs="Arial"/>
                <w:color w:val="000000" w:themeColor="text1"/>
                <w:sz w:val="24"/>
                <w:highlight w:val="none"/>
                <w14:textFill>
                  <w14:solidFill>
                    <w14:schemeClr w14:val="tx1"/>
                  </w14:solidFill>
                </w14:textFill>
              </w:rPr>
            </w:pPr>
          </w:p>
        </w:tc>
        <w:tc>
          <w:tcPr>
            <w:tcW w:w="1713" w:type="dxa"/>
            <w:vAlign w:val="center"/>
          </w:tcPr>
          <w:p w14:paraId="4B8EEEED">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230A7FCE">
            <w:pPr>
              <w:spacing w:line="400" w:lineRule="atLeast"/>
              <w:jc w:val="center"/>
              <w:rPr>
                <w:rFonts w:ascii="Arial" w:hAnsi="Arial" w:cs="Arial"/>
                <w:color w:val="000000" w:themeColor="text1"/>
                <w:sz w:val="24"/>
                <w:highlight w:val="none"/>
                <w14:textFill>
                  <w14:solidFill>
                    <w14:schemeClr w14:val="tx1"/>
                  </w14:solidFill>
                </w14:textFill>
              </w:rPr>
            </w:pPr>
          </w:p>
        </w:tc>
        <w:tc>
          <w:tcPr>
            <w:tcW w:w="1575" w:type="dxa"/>
          </w:tcPr>
          <w:p w14:paraId="3EC860BC">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63CCB687">
            <w:pPr>
              <w:spacing w:line="400" w:lineRule="atLeast"/>
              <w:jc w:val="center"/>
              <w:rPr>
                <w:rFonts w:ascii="Arial" w:hAnsi="Arial" w:cs="Arial"/>
                <w:color w:val="000000" w:themeColor="text1"/>
                <w:sz w:val="24"/>
                <w:highlight w:val="none"/>
                <w14:textFill>
                  <w14:solidFill>
                    <w14:schemeClr w14:val="tx1"/>
                  </w14:solidFill>
                </w14:textFill>
              </w:rPr>
            </w:pPr>
          </w:p>
        </w:tc>
      </w:tr>
      <w:tr w14:paraId="12FD0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5F4D9093">
            <w:pPr>
              <w:spacing w:line="400" w:lineRule="atLeast"/>
              <w:jc w:val="center"/>
              <w:rPr>
                <w:rFonts w:ascii="Arial" w:hAnsi="Arial" w:cs="Arial"/>
                <w:color w:val="000000" w:themeColor="text1"/>
                <w:sz w:val="24"/>
                <w:highlight w:val="none"/>
                <w14:textFill>
                  <w14:solidFill>
                    <w14:schemeClr w14:val="tx1"/>
                  </w14:solidFill>
                </w14:textFill>
              </w:rPr>
            </w:pPr>
          </w:p>
          <w:p w14:paraId="53A693E5">
            <w:pPr>
              <w:spacing w:line="400" w:lineRule="atLeast"/>
              <w:jc w:val="center"/>
              <w:rPr>
                <w:rFonts w:ascii="Arial" w:hAnsi="Arial" w:cs="Arial"/>
                <w:color w:val="000000" w:themeColor="text1"/>
                <w:sz w:val="24"/>
                <w:highlight w:val="none"/>
                <w14:textFill>
                  <w14:solidFill>
                    <w14:schemeClr w14:val="tx1"/>
                  </w14:solidFill>
                </w14:textFill>
              </w:rPr>
            </w:pPr>
          </w:p>
        </w:tc>
        <w:tc>
          <w:tcPr>
            <w:tcW w:w="930" w:type="dxa"/>
            <w:vAlign w:val="center"/>
          </w:tcPr>
          <w:p w14:paraId="7AC8122F">
            <w:pPr>
              <w:spacing w:line="400" w:lineRule="atLeast"/>
              <w:jc w:val="center"/>
              <w:rPr>
                <w:rFonts w:ascii="Arial" w:hAnsi="Arial" w:cs="Arial"/>
                <w:color w:val="000000" w:themeColor="text1"/>
                <w:sz w:val="24"/>
                <w:highlight w:val="none"/>
                <w14:textFill>
                  <w14:solidFill>
                    <w14:schemeClr w14:val="tx1"/>
                  </w14:solidFill>
                </w14:textFill>
              </w:rPr>
            </w:pPr>
          </w:p>
        </w:tc>
        <w:tc>
          <w:tcPr>
            <w:tcW w:w="1713" w:type="dxa"/>
            <w:vAlign w:val="center"/>
          </w:tcPr>
          <w:p w14:paraId="3CAA0588">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6D736BA5">
            <w:pPr>
              <w:spacing w:line="400" w:lineRule="atLeast"/>
              <w:jc w:val="center"/>
              <w:rPr>
                <w:rFonts w:ascii="Arial" w:hAnsi="Arial" w:cs="Arial"/>
                <w:color w:val="000000" w:themeColor="text1"/>
                <w:sz w:val="24"/>
                <w:highlight w:val="none"/>
                <w14:textFill>
                  <w14:solidFill>
                    <w14:schemeClr w14:val="tx1"/>
                  </w14:solidFill>
                </w14:textFill>
              </w:rPr>
            </w:pPr>
          </w:p>
        </w:tc>
        <w:tc>
          <w:tcPr>
            <w:tcW w:w="1575" w:type="dxa"/>
          </w:tcPr>
          <w:p w14:paraId="5EF4E709">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76BFE3F8">
            <w:pPr>
              <w:spacing w:line="400" w:lineRule="atLeast"/>
              <w:jc w:val="center"/>
              <w:rPr>
                <w:rFonts w:ascii="Arial" w:hAnsi="Arial" w:cs="Arial"/>
                <w:color w:val="000000" w:themeColor="text1"/>
                <w:sz w:val="24"/>
                <w:highlight w:val="none"/>
                <w14:textFill>
                  <w14:solidFill>
                    <w14:schemeClr w14:val="tx1"/>
                  </w14:solidFill>
                </w14:textFill>
              </w:rPr>
            </w:pPr>
          </w:p>
        </w:tc>
      </w:tr>
      <w:tr w14:paraId="734AA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40" w:type="dxa"/>
            <w:vAlign w:val="center"/>
          </w:tcPr>
          <w:p w14:paraId="67C07695">
            <w:pPr>
              <w:spacing w:line="400" w:lineRule="atLeast"/>
              <w:jc w:val="center"/>
              <w:rPr>
                <w:rFonts w:ascii="Arial" w:hAnsi="Arial" w:cs="Arial"/>
                <w:color w:val="000000" w:themeColor="text1"/>
                <w:sz w:val="24"/>
                <w:highlight w:val="none"/>
                <w14:textFill>
                  <w14:solidFill>
                    <w14:schemeClr w14:val="tx1"/>
                  </w14:solidFill>
                </w14:textFill>
              </w:rPr>
            </w:pPr>
          </w:p>
          <w:p w14:paraId="73ED5EEB">
            <w:pPr>
              <w:spacing w:line="400" w:lineRule="atLeast"/>
              <w:rPr>
                <w:rFonts w:ascii="Arial" w:hAnsi="Arial" w:cs="Arial"/>
                <w:color w:val="000000" w:themeColor="text1"/>
                <w:sz w:val="24"/>
                <w:highlight w:val="none"/>
                <w14:textFill>
                  <w14:solidFill>
                    <w14:schemeClr w14:val="tx1"/>
                  </w14:solidFill>
                </w14:textFill>
              </w:rPr>
            </w:pPr>
          </w:p>
        </w:tc>
        <w:tc>
          <w:tcPr>
            <w:tcW w:w="930" w:type="dxa"/>
            <w:vAlign w:val="center"/>
          </w:tcPr>
          <w:p w14:paraId="0D3BCE10">
            <w:pPr>
              <w:spacing w:line="400" w:lineRule="atLeast"/>
              <w:jc w:val="center"/>
              <w:rPr>
                <w:rFonts w:ascii="Arial" w:hAnsi="Arial" w:cs="Arial"/>
                <w:color w:val="000000" w:themeColor="text1"/>
                <w:sz w:val="24"/>
                <w:highlight w:val="none"/>
                <w14:textFill>
                  <w14:solidFill>
                    <w14:schemeClr w14:val="tx1"/>
                  </w14:solidFill>
                </w14:textFill>
              </w:rPr>
            </w:pPr>
          </w:p>
        </w:tc>
        <w:tc>
          <w:tcPr>
            <w:tcW w:w="1713" w:type="dxa"/>
            <w:vAlign w:val="center"/>
          </w:tcPr>
          <w:p w14:paraId="5A1FD0E8">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2CA44952">
            <w:pPr>
              <w:spacing w:line="400" w:lineRule="atLeast"/>
              <w:jc w:val="center"/>
              <w:rPr>
                <w:rFonts w:ascii="Arial" w:hAnsi="Arial" w:cs="Arial"/>
                <w:color w:val="000000" w:themeColor="text1"/>
                <w:sz w:val="24"/>
                <w:highlight w:val="none"/>
                <w14:textFill>
                  <w14:solidFill>
                    <w14:schemeClr w14:val="tx1"/>
                  </w14:solidFill>
                </w14:textFill>
              </w:rPr>
            </w:pPr>
          </w:p>
        </w:tc>
        <w:tc>
          <w:tcPr>
            <w:tcW w:w="1575" w:type="dxa"/>
          </w:tcPr>
          <w:p w14:paraId="03F2AC72">
            <w:pPr>
              <w:spacing w:line="400" w:lineRule="atLeast"/>
              <w:jc w:val="center"/>
              <w:rPr>
                <w:rFonts w:ascii="Arial" w:hAnsi="Arial" w:cs="Arial"/>
                <w:color w:val="000000" w:themeColor="text1"/>
                <w:sz w:val="24"/>
                <w:highlight w:val="none"/>
                <w14:textFill>
                  <w14:solidFill>
                    <w14:schemeClr w14:val="tx1"/>
                  </w14:solidFill>
                </w14:textFill>
              </w:rPr>
            </w:pPr>
          </w:p>
        </w:tc>
        <w:tc>
          <w:tcPr>
            <w:tcW w:w="1785" w:type="dxa"/>
            <w:vAlign w:val="center"/>
          </w:tcPr>
          <w:p w14:paraId="428D3C7C">
            <w:pPr>
              <w:spacing w:line="400" w:lineRule="atLeast"/>
              <w:jc w:val="center"/>
              <w:rPr>
                <w:rFonts w:ascii="Arial" w:hAnsi="Arial" w:cs="Arial"/>
                <w:color w:val="000000" w:themeColor="text1"/>
                <w:sz w:val="24"/>
                <w:highlight w:val="none"/>
                <w14:textFill>
                  <w14:solidFill>
                    <w14:schemeClr w14:val="tx1"/>
                  </w14:solidFill>
                </w14:textFill>
              </w:rPr>
            </w:pPr>
          </w:p>
        </w:tc>
      </w:tr>
    </w:tbl>
    <w:p w14:paraId="52ACCA5E">
      <w:pPr>
        <w:widowControl/>
        <w:autoSpaceDE w:val="0"/>
        <w:autoSpaceDN w:val="0"/>
        <w:spacing w:line="400" w:lineRule="atLeast"/>
        <w:jc w:val="center"/>
        <w:textAlignment w:val="bottom"/>
        <w:rPr>
          <w:rFonts w:ascii="Arial" w:hAnsi="Arial" w:eastAsia="黑体" w:cs="Arial"/>
          <w:color w:val="000000" w:themeColor="text1"/>
          <w:sz w:val="24"/>
          <w:highlight w:val="none"/>
          <w14:textFill>
            <w14:solidFill>
              <w14:schemeClr w14:val="tx1"/>
            </w14:solidFill>
          </w14:textFill>
        </w:rPr>
      </w:pPr>
    </w:p>
    <w:p w14:paraId="6CE03BD3">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ascii="Arial" w:hAnsi="Arial" w:eastAsia="黑体" w:cs="Arial"/>
          <w:color w:val="000000" w:themeColor="text1"/>
          <w:sz w:val="24"/>
          <w:highlight w:val="none"/>
          <w14:textFill>
            <w14:solidFill>
              <w14:schemeClr w14:val="tx1"/>
            </w14:solidFill>
          </w14:textFill>
        </w:rPr>
        <w:br w:type="page"/>
      </w:r>
      <w:r>
        <w:rPr>
          <w:rFonts w:hint="eastAsia" w:cs="Arial"/>
          <w:b w:val="0"/>
          <w:color w:val="000000" w:themeColor="text1"/>
          <w:sz w:val="32"/>
          <w:szCs w:val="32"/>
          <w:highlight w:val="none"/>
          <w14:textFill>
            <w14:solidFill>
              <w14:schemeClr w14:val="tx1"/>
            </w14:solidFill>
          </w14:textFill>
        </w:rPr>
        <w:t>八、投入本合同的主要人员资历表</w:t>
      </w:r>
    </w:p>
    <w:p w14:paraId="4D55DAA0">
      <w:pPr>
        <w:widowControl/>
        <w:autoSpaceDE w:val="0"/>
        <w:autoSpaceDN w:val="0"/>
        <w:spacing w:line="400" w:lineRule="atLeast"/>
        <w:jc w:val="center"/>
        <w:textAlignment w:val="bottom"/>
        <w:rPr>
          <w:rFonts w:ascii="Arial" w:hAnsi="Arial" w:cs="Arial"/>
          <w:b/>
          <w:color w:val="000000" w:themeColor="text1"/>
          <w:sz w:val="24"/>
          <w:highlight w:val="none"/>
          <w14:textFill>
            <w14:solidFill>
              <w14:schemeClr w14:val="tx1"/>
            </w14:solidFill>
          </w14:textFill>
        </w:rPr>
      </w:pPr>
    </w:p>
    <w:tbl>
      <w:tblPr>
        <w:tblStyle w:val="17"/>
        <w:tblW w:w="8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901"/>
        <w:gridCol w:w="1045"/>
        <w:gridCol w:w="1773"/>
        <w:gridCol w:w="297"/>
        <w:gridCol w:w="1262"/>
        <w:gridCol w:w="1394"/>
      </w:tblGrid>
      <w:tr w14:paraId="4C81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tcPr>
          <w:p w14:paraId="7177169C">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姓名</w:t>
            </w:r>
          </w:p>
        </w:tc>
        <w:tc>
          <w:tcPr>
            <w:tcW w:w="1901" w:type="dxa"/>
          </w:tcPr>
          <w:p w14:paraId="2C25202B">
            <w:pPr>
              <w:spacing w:line="400" w:lineRule="atLeast"/>
              <w:ind w:left="-57" w:right="-57"/>
              <w:jc w:val="center"/>
              <w:rPr>
                <w:rFonts w:ascii="Arial" w:hAnsi="Arial" w:cs="Arial"/>
                <w:color w:val="000000" w:themeColor="text1"/>
                <w:kern w:val="0"/>
                <w:highlight w:val="none"/>
                <w14:textFill>
                  <w14:solidFill>
                    <w14:schemeClr w14:val="tx1"/>
                  </w14:solidFill>
                </w14:textFill>
              </w:rPr>
            </w:pPr>
          </w:p>
        </w:tc>
        <w:tc>
          <w:tcPr>
            <w:tcW w:w="1045" w:type="dxa"/>
          </w:tcPr>
          <w:p w14:paraId="604EEDAC">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职务</w:t>
            </w:r>
          </w:p>
        </w:tc>
        <w:tc>
          <w:tcPr>
            <w:tcW w:w="1773" w:type="dxa"/>
          </w:tcPr>
          <w:p w14:paraId="10FD920A">
            <w:pPr>
              <w:spacing w:line="400" w:lineRule="atLeast"/>
              <w:ind w:left="-57" w:right="-57"/>
              <w:jc w:val="center"/>
              <w:rPr>
                <w:rFonts w:ascii="Arial" w:hAnsi="Arial" w:cs="Arial"/>
                <w:color w:val="000000" w:themeColor="text1"/>
                <w:kern w:val="0"/>
                <w:highlight w:val="none"/>
                <w14:textFill>
                  <w14:solidFill>
                    <w14:schemeClr w14:val="tx1"/>
                  </w14:solidFill>
                </w14:textFill>
              </w:rPr>
            </w:pPr>
          </w:p>
        </w:tc>
        <w:tc>
          <w:tcPr>
            <w:tcW w:w="1559" w:type="dxa"/>
            <w:gridSpan w:val="2"/>
          </w:tcPr>
          <w:p w14:paraId="5CCBEC41">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职称</w:t>
            </w:r>
          </w:p>
        </w:tc>
        <w:tc>
          <w:tcPr>
            <w:tcW w:w="1394" w:type="dxa"/>
          </w:tcPr>
          <w:p w14:paraId="2417388F">
            <w:pPr>
              <w:spacing w:line="400" w:lineRule="atLeast"/>
              <w:ind w:left="-57" w:right="-57"/>
              <w:jc w:val="center"/>
              <w:rPr>
                <w:rFonts w:ascii="Arial" w:hAnsi="Arial" w:cs="Arial"/>
                <w:color w:val="000000" w:themeColor="text1"/>
                <w:kern w:val="0"/>
                <w:highlight w:val="none"/>
                <w14:textFill>
                  <w14:solidFill>
                    <w14:schemeClr w14:val="tx1"/>
                  </w14:solidFill>
                </w14:textFill>
              </w:rPr>
            </w:pPr>
          </w:p>
        </w:tc>
      </w:tr>
      <w:tr w14:paraId="55D4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tcPr>
          <w:p w14:paraId="20F81810">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年龄</w:t>
            </w:r>
          </w:p>
        </w:tc>
        <w:tc>
          <w:tcPr>
            <w:tcW w:w="1901" w:type="dxa"/>
          </w:tcPr>
          <w:p w14:paraId="4DAAF481">
            <w:pPr>
              <w:spacing w:line="400" w:lineRule="atLeast"/>
              <w:ind w:left="-57" w:right="-57"/>
              <w:jc w:val="center"/>
              <w:rPr>
                <w:rFonts w:ascii="Arial" w:hAnsi="Arial" w:cs="Arial"/>
                <w:color w:val="000000" w:themeColor="text1"/>
                <w:kern w:val="0"/>
                <w:highlight w:val="none"/>
                <w14:textFill>
                  <w14:solidFill>
                    <w14:schemeClr w14:val="tx1"/>
                  </w14:solidFill>
                </w14:textFill>
              </w:rPr>
            </w:pPr>
          </w:p>
        </w:tc>
        <w:tc>
          <w:tcPr>
            <w:tcW w:w="1045" w:type="dxa"/>
          </w:tcPr>
          <w:p w14:paraId="12CBA4CB">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拟任职</w:t>
            </w:r>
          </w:p>
        </w:tc>
        <w:tc>
          <w:tcPr>
            <w:tcW w:w="1773" w:type="dxa"/>
          </w:tcPr>
          <w:p w14:paraId="5E668390">
            <w:pPr>
              <w:spacing w:line="400" w:lineRule="atLeast"/>
              <w:ind w:left="-57" w:right="-76" w:rightChars="-36"/>
              <w:jc w:val="center"/>
              <w:rPr>
                <w:rFonts w:ascii="Arial" w:hAnsi="Arial" w:cs="Arial"/>
                <w:color w:val="000000" w:themeColor="text1"/>
                <w:kern w:val="0"/>
                <w:highlight w:val="none"/>
                <w14:textFill>
                  <w14:solidFill>
                    <w14:schemeClr w14:val="tx1"/>
                  </w14:solidFill>
                </w14:textFill>
              </w:rPr>
            </w:pPr>
          </w:p>
        </w:tc>
        <w:tc>
          <w:tcPr>
            <w:tcW w:w="1559" w:type="dxa"/>
            <w:gridSpan w:val="2"/>
          </w:tcPr>
          <w:p w14:paraId="40B24E34">
            <w:pPr>
              <w:spacing w:line="400" w:lineRule="atLeast"/>
              <w:ind w:left="-20" w:leftChars="-66" w:right="-168" w:rightChars="-80" w:hanging="119" w:hangingChars="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参加工作时间</w:t>
            </w:r>
          </w:p>
        </w:tc>
        <w:tc>
          <w:tcPr>
            <w:tcW w:w="1394" w:type="dxa"/>
          </w:tcPr>
          <w:p w14:paraId="48979247">
            <w:pPr>
              <w:spacing w:line="400" w:lineRule="atLeast"/>
              <w:ind w:left="-57" w:right="-57"/>
              <w:jc w:val="center"/>
              <w:rPr>
                <w:rFonts w:ascii="Arial" w:hAnsi="Arial" w:cs="Arial"/>
                <w:color w:val="000000" w:themeColor="text1"/>
                <w:kern w:val="0"/>
                <w:highlight w:val="none"/>
                <w14:textFill>
                  <w14:solidFill>
                    <w14:schemeClr w14:val="tx1"/>
                  </w14:solidFill>
                </w14:textFill>
              </w:rPr>
            </w:pPr>
          </w:p>
        </w:tc>
      </w:tr>
      <w:tr w14:paraId="244A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119" w:type="dxa"/>
            <w:gridSpan w:val="2"/>
          </w:tcPr>
          <w:p w14:paraId="7E37522F">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学历</w:t>
            </w:r>
            <w:r>
              <w:rPr>
                <w:rFonts w:ascii="Arial" w:hAnsi="Arial" w:cs="Arial"/>
                <w:color w:val="000000" w:themeColor="text1"/>
                <w:kern w:val="0"/>
                <w:highlight w:val="none"/>
                <w14:textFill>
                  <w14:solidFill>
                    <w14:schemeClr w14:val="tx1"/>
                  </w14:solidFill>
                </w14:textFill>
              </w:rPr>
              <w:t>（</w:t>
            </w:r>
            <w:r>
              <w:rPr>
                <w:rFonts w:hint="eastAsia" w:ascii="Arial" w:hAnsi="Arial" w:cs="Arial"/>
                <w:color w:val="000000" w:themeColor="text1"/>
                <w:kern w:val="0"/>
                <w:highlight w:val="none"/>
                <w14:textFill>
                  <w14:solidFill>
                    <w14:schemeClr w14:val="tx1"/>
                  </w14:solidFill>
                </w14:textFill>
              </w:rPr>
              <w:t>毕业学校、时间、专业</w:t>
            </w:r>
            <w:r>
              <w:rPr>
                <w:rFonts w:ascii="Arial" w:hAnsi="Arial" w:cs="Arial"/>
                <w:color w:val="000000" w:themeColor="text1"/>
                <w:kern w:val="0"/>
                <w:highlight w:val="none"/>
                <w14:textFill>
                  <w14:solidFill>
                    <w14:schemeClr w14:val="tx1"/>
                  </w14:solidFill>
                </w14:textFill>
              </w:rPr>
              <w:t>）</w:t>
            </w:r>
          </w:p>
        </w:tc>
        <w:tc>
          <w:tcPr>
            <w:tcW w:w="5771" w:type="dxa"/>
            <w:gridSpan w:val="5"/>
          </w:tcPr>
          <w:p w14:paraId="2349D76D">
            <w:pPr>
              <w:spacing w:line="400" w:lineRule="atLeast"/>
              <w:ind w:left="-57" w:right="-57"/>
              <w:jc w:val="center"/>
              <w:rPr>
                <w:rFonts w:ascii="Arial" w:hAnsi="Arial" w:cs="Arial"/>
                <w:color w:val="000000" w:themeColor="text1"/>
                <w:kern w:val="0"/>
                <w:highlight w:val="none"/>
                <w14:textFill>
                  <w14:solidFill>
                    <w14:schemeClr w14:val="tx1"/>
                  </w14:solidFill>
                </w14:textFill>
              </w:rPr>
            </w:pPr>
          </w:p>
        </w:tc>
      </w:tr>
      <w:tr w14:paraId="26EE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tcPr>
          <w:p w14:paraId="4551BE34">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开始年份</w:t>
            </w:r>
          </w:p>
        </w:tc>
        <w:tc>
          <w:tcPr>
            <w:tcW w:w="5016" w:type="dxa"/>
            <w:gridSpan w:val="4"/>
          </w:tcPr>
          <w:p w14:paraId="2CC10454">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参加过的主要项目名称</w:t>
            </w:r>
          </w:p>
        </w:tc>
        <w:tc>
          <w:tcPr>
            <w:tcW w:w="2656" w:type="dxa"/>
            <w:gridSpan w:val="2"/>
          </w:tcPr>
          <w:p w14:paraId="445C5599">
            <w:pPr>
              <w:spacing w:line="400" w:lineRule="atLeast"/>
              <w:ind w:left="-57" w:right="-57"/>
              <w:jc w:val="center"/>
              <w:rPr>
                <w:rFonts w:ascii="Arial" w:hAnsi="Arial" w:cs="Arial"/>
                <w:color w:val="000000" w:themeColor="text1"/>
                <w:kern w:val="0"/>
                <w:highlight w:val="none"/>
                <w14:textFill>
                  <w14:solidFill>
                    <w14:schemeClr w14:val="tx1"/>
                  </w14:solidFill>
                </w14:textFill>
              </w:rPr>
            </w:pPr>
            <w:r>
              <w:rPr>
                <w:rFonts w:hint="eastAsia" w:ascii="Arial" w:hAnsi="Arial" w:cs="Arial"/>
                <w:color w:val="000000" w:themeColor="text1"/>
                <w:kern w:val="0"/>
                <w:highlight w:val="none"/>
                <w14:textFill>
                  <w14:solidFill>
                    <w14:schemeClr w14:val="tx1"/>
                  </w14:solidFill>
                </w14:textFill>
              </w:rPr>
              <w:t>担任该项目的工作内容</w:t>
            </w:r>
          </w:p>
        </w:tc>
      </w:tr>
      <w:tr w14:paraId="0B3A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vAlign w:val="center"/>
          </w:tcPr>
          <w:p w14:paraId="1030D314">
            <w:pPr>
              <w:spacing w:line="400" w:lineRule="atLeast"/>
              <w:jc w:val="center"/>
              <w:rPr>
                <w:rFonts w:ascii="Arial" w:hAnsi="Arial" w:cs="Arial"/>
                <w:color w:val="000000" w:themeColor="text1"/>
                <w:highlight w:val="none"/>
                <w14:textFill>
                  <w14:solidFill>
                    <w14:schemeClr w14:val="tx1"/>
                  </w14:solidFill>
                </w14:textFill>
              </w:rPr>
            </w:pPr>
          </w:p>
        </w:tc>
        <w:tc>
          <w:tcPr>
            <w:tcW w:w="5016" w:type="dxa"/>
            <w:gridSpan w:val="4"/>
            <w:vAlign w:val="center"/>
          </w:tcPr>
          <w:p w14:paraId="07021780">
            <w:pPr>
              <w:spacing w:line="400" w:lineRule="atLeast"/>
              <w:rPr>
                <w:rFonts w:ascii="Arial" w:hAnsi="Arial" w:cs="Arial"/>
                <w:color w:val="000000" w:themeColor="text1"/>
                <w:highlight w:val="none"/>
                <w14:textFill>
                  <w14:solidFill>
                    <w14:schemeClr w14:val="tx1"/>
                  </w14:solidFill>
                </w14:textFill>
              </w:rPr>
            </w:pPr>
          </w:p>
        </w:tc>
        <w:tc>
          <w:tcPr>
            <w:tcW w:w="2656" w:type="dxa"/>
            <w:gridSpan w:val="2"/>
            <w:vAlign w:val="center"/>
          </w:tcPr>
          <w:p w14:paraId="6C04B974">
            <w:pPr>
              <w:spacing w:line="400" w:lineRule="atLeast"/>
              <w:jc w:val="center"/>
              <w:rPr>
                <w:rFonts w:ascii="Arial" w:hAnsi="Arial" w:cs="Arial"/>
                <w:color w:val="000000" w:themeColor="text1"/>
                <w:highlight w:val="none"/>
                <w14:textFill>
                  <w14:solidFill>
                    <w14:schemeClr w14:val="tx1"/>
                  </w14:solidFill>
                </w14:textFill>
              </w:rPr>
            </w:pPr>
          </w:p>
        </w:tc>
      </w:tr>
      <w:tr w14:paraId="3349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vAlign w:val="center"/>
          </w:tcPr>
          <w:p w14:paraId="5889B104">
            <w:pPr>
              <w:spacing w:line="400" w:lineRule="atLeast"/>
              <w:jc w:val="center"/>
              <w:rPr>
                <w:rFonts w:ascii="Arial" w:hAnsi="Arial" w:cs="Arial"/>
                <w:color w:val="000000" w:themeColor="text1"/>
                <w:highlight w:val="none"/>
                <w14:textFill>
                  <w14:solidFill>
                    <w14:schemeClr w14:val="tx1"/>
                  </w14:solidFill>
                </w14:textFill>
              </w:rPr>
            </w:pPr>
          </w:p>
        </w:tc>
        <w:tc>
          <w:tcPr>
            <w:tcW w:w="5016" w:type="dxa"/>
            <w:gridSpan w:val="4"/>
            <w:vAlign w:val="center"/>
          </w:tcPr>
          <w:p w14:paraId="145A74DD">
            <w:pPr>
              <w:spacing w:line="400" w:lineRule="atLeast"/>
              <w:rPr>
                <w:rFonts w:ascii="Arial" w:hAnsi="Arial" w:cs="Arial"/>
                <w:color w:val="000000" w:themeColor="text1"/>
                <w:highlight w:val="none"/>
                <w14:textFill>
                  <w14:solidFill>
                    <w14:schemeClr w14:val="tx1"/>
                  </w14:solidFill>
                </w14:textFill>
              </w:rPr>
            </w:pPr>
          </w:p>
        </w:tc>
        <w:tc>
          <w:tcPr>
            <w:tcW w:w="2656" w:type="dxa"/>
            <w:gridSpan w:val="2"/>
            <w:vAlign w:val="center"/>
          </w:tcPr>
          <w:p w14:paraId="475834E0">
            <w:pPr>
              <w:spacing w:line="400" w:lineRule="atLeast"/>
              <w:jc w:val="center"/>
              <w:rPr>
                <w:rFonts w:ascii="Arial" w:hAnsi="Arial" w:cs="Arial"/>
                <w:color w:val="000000" w:themeColor="text1"/>
                <w:highlight w:val="none"/>
                <w14:textFill>
                  <w14:solidFill>
                    <w14:schemeClr w14:val="tx1"/>
                  </w14:solidFill>
                </w14:textFill>
              </w:rPr>
            </w:pPr>
          </w:p>
        </w:tc>
      </w:tr>
      <w:tr w14:paraId="3AE9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vAlign w:val="center"/>
          </w:tcPr>
          <w:p w14:paraId="7912EE6C">
            <w:pPr>
              <w:spacing w:line="400" w:lineRule="atLeast"/>
              <w:jc w:val="center"/>
              <w:rPr>
                <w:rFonts w:ascii="Arial" w:hAnsi="Arial" w:cs="Arial"/>
                <w:color w:val="000000" w:themeColor="text1"/>
                <w:highlight w:val="none"/>
                <w14:textFill>
                  <w14:solidFill>
                    <w14:schemeClr w14:val="tx1"/>
                  </w14:solidFill>
                </w14:textFill>
              </w:rPr>
            </w:pPr>
          </w:p>
        </w:tc>
        <w:tc>
          <w:tcPr>
            <w:tcW w:w="5016" w:type="dxa"/>
            <w:gridSpan w:val="4"/>
            <w:vAlign w:val="center"/>
          </w:tcPr>
          <w:p w14:paraId="068B7925">
            <w:pPr>
              <w:spacing w:line="400" w:lineRule="atLeast"/>
              <w:rPr>
                <w:rFonts w:ascii="Arial" w:hAnsi="Arial" w:cs="Arial"/>
                <w:color w:val="000000" w:themeColor="text1"/>
                <w:highlight w:val="none"/>
                <w14:textFill>
                  <w14:solidFill>
                    <w14:schemeClr w14:val="tx1"/>
                  </w14:solidFill>
                </w14:textFill>
              </w:rPr>
            </w:pPr>
          </w:p>
        </w:tc>
        <w:tc>
          <w:tcPr>
            <w:tcW w:w="2656" w:type="dxa"/>
            <w:gridSpan w:val="2"/>
            <w:vAlign w:val="center"/>
          </w:tcPr>
          <w:p w14:paraId="1DE74704">
            <w:pPr>
              <w:spacing w:line="400" w:lineRule="atLeast"/>
              <w:jc w:val="center"/>
              <w:rPr>
                <w:rFonts w:ascii="Arial" w:hAnsi="Arial" w:cs="Arial"/>
                <w:color w:val="000000" w:themeColor="text1"/>
                <w:highlight w:val="none"/>
                <w14:textFill>
                  <w14:solidFill>
                    <w14:schemeClr w14:val="tx1"/>
                  </w14:solidFill>
                </w14:textFill>
              </w:rPr>
            </w:pPr>
          </w:p>
        </w:tc>
      </w:tr>
      <w:tr w14:paraId="4743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vAlign w:val="center"/>
          </w:tcPr>
          <w:p w14:paraId="77F9103C">
            <w:pPr>
              <w:spacing w:line="400" w:lineRule="atLeast"/>
              <w:jc w:val="center"/>
              <w:rPr>
                <w:rFonts w:ascii="Arial" w:hAnsi="Arial" w:cs="Arial"/>
                <w:color w:val="000000" w:themeColor="text1"/>
                <w:highlight w:val="none"/>
                <w14:textFill>
                  <w14:solidFill>
                    <w14:schemeClr w14:val="tx1"/>
                  </w14:solidFill>
                </w14:textFill>
              </w:rPr>
            </w:pPr>
          </w:p>
        </w:tc>
        <w:tc>
          <w:tcPr>
            <w:tcW w:w="5016" w:type="dxa"/>
            <w:gridSpan w:val="4"/>
            <w:vAlign w:val="center"/>
          </w:tcPr>
          <w:p w14:paraId="490C4E8A">
            <w:pPr>
              <w:spacing w:line="400" w:lineRule="atLeast"/>
              <w:rPr>
                <w:rFonts w:ascii="Arial" w:hAnsi="Arial" w:cs="Arial"/>
                <w:color w:val="000000" w:themeColor="text1"/>
                <w:highlight w:val="none"/>
                <w14:textFill>
                  <w14:solidFill>
                    <w14:schemeClr w14:val="tx1"/>
                  </w14:solidFill>
                </w14:textFill>
              </w:rPr>
            </w:pPr>
          </w:p>
        </w:tc>
        <w:tc>
          <w:tcPr>
            <w:tcW w:w="2656" w:type="dxa"/>
            <w:gridSpan w:val="2"/>
            <w:vAlign w:val="center"/>
          </w:tcPr>
          <w:p w14:paraId="0CF9BC0E">
            <w:pPr>
              <w:spacing w:line="400" w:lineRule="atLeast"/>
              <w:jc w:val="center"/>
              <w:rPr>
                <w:rFonts w:ascii="Arial" w:hAnsi="Arial" w:cs="Arial"/>
                <w:color w:val="000000" w:themeColor="text1"/>
                <w:highlight w:val="none"/>
                <w14:textFill>
                  <w14:solidFill>
                    <w14:schemeClr w14:val="tx1"/>
                  </w14:solidFill>
                </w14:textFill>
              </w:rPr>
            </w:pPr>
          </w:p>
        </w:tc>
      </w:tr>
      <w:tr w14:paraId="5065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vAlign w:val="center"/>
          </w:tcPr>
          <w:p w14:paraId="4BB9A08E">
            <w:pPr>
              <w:spacing w:line="400" w:lineRule="atLeast"/>
              <w:jc w:val="center"/>
              <w:rPr>
                <w:rFonts w:ascii="Arial" w:hAnsi="Arial" w:cs="Arial"/>
                <w:color w:val="000000" w:themeColor="text1"/>
                <w:highlight w:val="none"/>
                <w14:textFill>
                  <w14:solidFill>
                    <w14:schemeClr w14:val="tx1"/>
                  </w14:solidFill>
                </w14:textFill>
              </w:rPr>
            </w:pPr>
          </w:p>
        </w:tc>
        <w:tc>
          <w:tcPr>
            <w:tcW w:w="5016" w:type="dxa"/>
            <w:gridSpan w:val="4"/>
            <w:vAlign w:val="center"/>
          </w:tcPr>
          <w:p w14:paraId="550F219D">
            <w:pPr>
              <w:spacing w:line="400" w:lineRule="atLeast"/>
              <w:rPr>
                <w:rFonts w:ascii="Arial" w:hAnsi="Arial" w:cs="Arial"/>
                <w:color w:val="000000" w:themeColor="text1"/>
                <w:highlight w:val="none"/>
                <w14:textFill>
                  <w14:solidFill>
                    <w14:schemeClr w14:val="tx1"/>
                  </w14:solidFill>
                </w14:textFill>
              </w:rPr>
            </w:pPr>
          </w:p>
        </w:tc>
        <w:tc>
          <w:tcPr>
            <w:tcW w:w="2656" w:type="dxa"/>
            <w:gridSpan w:val="2"/>
            <w:vAlign w:val="center"/>
          </w:tcPr>
          <w:p w14:paraId="6D6E94FF">
            <w:pPr>
              <w:spacing w:line="400" w:lineRule="atLeast"/>
              <w:jc w:val="center"/>
              <w:rPr>
                <w:rFonts w:ascii="Arial" w:hAnsi="Arial" w:cs="Arial"/>
                <w:color w:val="000000" w:themeColor="text1"/>
                <w:highlight w:val="none"/>
                <w14:textFill>
                  <w14:solidFill>
                    <w14:schemeClr w14:val="tx1"/>
                  </w14:solidFill>
                </w14:textFill>
              </w:rPr>
            </w:pPr>
          </w:p>
        </w:tc>
      </w:tr>
      <w:tr w14:paraId="5D9E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vAlign w:val="center"/>
          </w:tcPr>
          <w:p w14:paraId="141442DA">
            <w:pPr>
              <w:spacing w:line="400" w:lineRule="atLeast"/>
              <w:jc w:val="center"/>
              <w:rPr>
                <w:rFonts w:ascii="Arial" w:hAnsi="Arial" w:cs="Arial"/>
                <w:color w:val="000000" w:themeColor="text1"/>
                <w:highlight w:val="none"/>
                <w14:textFill>
                  <w14:solidFill>
                    <w14:schemeClr w14:val="tx1"/>
                  </w14:solidFill>
                </w14:textFill>
              </w:rPr>
            </w:pPr>
          </w:p>
        </w:tc>
        <w:tc>
          <w:tcPr>
            <w:tcW w:w="5016" w:type="dxa"/>
            <w:gridSpan w:val="4"/>
            <w:vAlign w:val="center"/>
          </w:tcPr>
          <w:p w14:paraId="3832BBD6">
            <w:pPr>
              <w:spacing w:line="400" w:lineRule="atLeast"/>
              <w:rPr>
                <w:rFonts w:ascii="Arial" w:hAnsi="Arial" w:cs="Arial"/>
                <w:color w:val="000000" w:themeColor="text1"/>
                <w:highlight w:val="none"/>
                <w14:textFill>
                  <w14:solidFill>
                    <w14:schemeClr w14:val="tx1"/>
                  </w14:solidFill>
                </w14:textFill>
              </w:rPr>
            </w:pPr>
          </w:p>
        </w:tc>
        <w:tc>
          <w:tcPr>
            <w:tcW w:w="2656" w:type="dxa"/>
            <w:gridSpan w:val="2"/>
            <w:vAlign w:val="center"/>
          </w:tcPr>
          <w:p w14:paraId="04EF7BC1">
            <w:pPr>
              <w:spacing w:line="400" w:lineRule="atLeast"/>
              <w:jc w:val="center"/>
              <w:rPr>
                <w:rFonts w:ascii="Arial" w:hAnsi="Arial" w:cs="Arial"/>
                <w:color w:val="000000" w:themeColor="text1"/>
                <w:highlight w:val="none"/>
                <w14:textFill>
                  <w14:solidFill>
                    <w14:schemeClr w14:val="tx1"/>
                  </w14:solidFill>
                </w14:textFill>
              </w:rPr>
            </w:pPr>
          </w:p>
        </w:tc>
      </w:tr>
      <w:tr w14:paraId="4616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18" w:type="dxa"/>
            <w:vAlign w:val="center"/>
          </w:tcPr>
          <w:p w14:paraId="4822B927">
            <w:pPr>
              <w:spacing w:line="400" w:lineRule="atLeast"/>
              <w:jc w:val="center"/>
              <w:rPr>
                <w:rFonts w:ascii="Arial" w:hAnsi="Arial" w:cs="Arial"/>
                <w:color w:val="000000" w:themeColor="text1"/>
                <w:highlight w:val="none"/>
                <w14:textFill>
                  <w14:solidFill>
                    <w14:schemeClr w14:val="tx1"/>
                  </w14:solidFill>
                </w14:textFill>
              </w:rPr>
            </w:pPr>
          </w:p>
        </w:tc>
        <w:tc>
          <w:tcPr>
            <w:tcW w:w="5016" w:type="dxa"/>
            <w:gridSpan w:val="4"/>
            <w:vAlign w:val="center"/>
          </w:tcPr>
          <w:p w14:paraId="427D8834">
            <w:pPr>
              <w:spacing w:line="400" w:lineRule="atLeast"/>
              <w:rPr>
                <w:rFonts w:ascii="Arial" w:hAnsi="Arial" w:cs="Arial"/>
                <w:color w:val="000000" w:themeColor="text1"/>
                <w:highlight w:val="none"/>
                <w14:textFill>
                  <w14:solidFill>
                    <w14:schemeClr w14:val="tx1"/>
                  </w14:solidFill>
                </w14:textFill>
              </w:rPr>
            </w:pPr>
          </w:p>
        </w:tc>
        <w:tc>
          <w:tcPr>
            <w:tcW w:w="2656" w:type="dxa"/>
            <w:gridSpan w:val="2"/>
            <w:vAlign w:val="center"/>
          </w:tcPr>
          <w:p w14:paraId="2DFC122D">
            <w:pPr>
              <w:spacing w:line="400" w:lineRule="atLeast"/>
              <w:jc w:val="center"/>
              <w:rPr>
                <w:rFonts w:ascii="Arial" w:hAnsi="Arial" w:cs="Arial"/>
                <w:color w:val="000000" w:themeColor="text1"/>
                <w:highlight w:val="none"/>
                <w14:textFill>
                  <w14:solidFill>
                    <w14:schemeClr w14:val="tx1"/>
                  </w14:solidFill>
                </w14:textFill>
              </w:rPr>
            </w:pPr>
          </w:p>
        </w:tc>
      </w:tr>
    </w:tbl>
    <w:p w14:paraId="15947848">
      <w:pPr>
        <w:widowControl/>
        <w:autoSpaceDE w:val="0"/>
        <w:autoSpaceDN w:val="0"/>
        <w:spacing w:line="400" w:lineRule="atLeast"/>
        <w:textAlignment w:val="bottom"/>
        <w:rPr>
          <w:rFonts w:ascii="Arial" w:hAnsi="Arial" w:eastAsia="黑体" w:cs="Arial"/>
          <w:b/>
          <w:color w:val="000000" w:themeColor="text1"/>
          <w:szCs w:val="21"/>
          <w:highlight w:val="none"/>
          <w14:textFill>
            <w14:solidFill>
              <w14:schemeClr w14:val="tx1"/>
            </w14:solidFill>
          </w14:textFill>
        </w:rPr>
      </w:pPr>
      <w:r>
        <w:rPr>
          <w:rFonts w:hint="eastAsia" w:ascii="Arial" w:hAnsi="Arial" w:eastAsia="黑体" w:cs="Arial"/>
          <w:color w:val="000000" w:themeColor="text1"/>
          <w:szCs w:val="21"/>
          <w:highlight w:val="none"/>
          <w14:textFill>
            <w14:solidFill>
              <w14:schemeClr w14:val="tx1"/>
            </w14:solidFill>
          </w14:textFill>
        </w:rPr>
        <w:t>说明：</w:t>
      </w:r>
    </w:p>
    <w:p w14:paraId="020AA951">
      <w:pPr>
        <w:widowControl/>
        <w:autoSpaceDE w:val="0"/>
        <w:autoSpaceDN w:val="0"/>
        <w:spacing w:line="400" w:lineRule="atLeast"/>
        <w:textAlignment w:val="bottom"/>
        <w:rPr>
          <w:rFonts w:ascii="Arial" w:hAnsi="Arial" w:eastAsia="黑体" w:cs="Arial"/>
          <w:color w:val="000000" w:themeColor="text1"/>
          <w:szCs w:val="21"/>
          <w:highlight w:val="none"/>
          <w14:textFill>
            <w14:solidFill>
              <w14:schemeClr w14:val="tx1"/>
            </w14:solidFill>
          </w14:textFill>
        </w:rPr>
      </w:pPr>
      <w:r>
        <w:rPr>
          <w:rFonts w:hint="eastAsia" w:ascii="Arial" w:hAnsi="Arial" w:eastAsia="黑体" w:cs="Arial"/>
          <w:color w:val="000000" w:themeColor="text1"/>
          <w:szCs w:val="21"/>
          <w:highlight w:val="none"/>
          <w14:textFill>
            <w14:solidFill>
              <w14:schemeClr w14:val="tx1"/>
            </w14:solidFill>
          </w14:textFill>
        </w:rPr>
        <w:t>在本表后应附身份证、毕业证、职称资格证书</w:t>
      </w:r>
      <w:r>
        <w:rPr>
          <w:rFonts w:hint="eastAsia" w:ascii="Arial" w:hAnsi="Arial" w:eastAsia="黑体" w:cs="Arial"/>
          <w:color w:val="000000" w:themeColor="text1"/>
          <w:highlight w:val="none"/>
          <w14:textFill>
            <w14:solidFill>
              <w14:schemeClr w14:val="tx1"/>
            </w14:solidFill>
          </w14:textFill>
        </w:rPr>
        <w:t>、注册证书</w:t>
      </w:r>
      <w:r>
        <w:rPr>
          <w:rFonts w:hint="eastAsia" w:ascii="Arial" w:hAnsi="Arial" w:eastAsia="黑体" w:cs="Arial"/>
          <w:color w:val="000000" w:themeColor="text1"/>
          <w:highlight w:val="none"/>
          <w:lang w:eastAsia="zh-CN"/>
          <w14:textFill>
            <w14:solidFill>
              <w14:schemeClr w14:val="tx1"/>
            </w14:solidFill>
          </w14:textFill>
        </w:rPr>
        <w:t>、劳动合同、社保缴纳证明</w:t>
      </w:r>
      <w:r>
        <w:rPr>
          <w:rFonts w:hint="eastAsia" w:ascii="Arial" w:hAnsi="Arial" w:eastAsia="黑体" w:cs="Arial"/>
          <w:color w:val="000000" w:themeColor="text1"/>
          <w:szCs w:val="21"/>
          <w:highlight w:val="none"/>
          <w14:textFill>
            <w14:solidFill>
              <w14:schemeClr w14:val="tx1"/>
            </w14:solidFill>
          </w14:textFill>
        </w:rPr>
        <w:t>复印件。</w:t>
      </w:r>
    </w:p>
    <w:p w14:paraId="798FE2DB">
      <w:pPr>
        <w:widowControl/>
        <w:autoSpaceDE w:val="0"/>
        <w:autoSpaceDN w:val="0"/>
        <w:spacing w:line="400" w:lineRule="atLeast"/>
        <w:textAlignment w:val="bottom"/>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br w:type="page"/>
      </w:r>
    </w:p>
    <w:p w14:paraId="6CE5893F">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hint="eastAsia" w:cs="Arial"/>
          <w:b w:val="0"/>
          <w:color w:val="000000" w:themeColor="text1"/>
          <w:sz w:val="32"/>
          <w:szCs w:val="32"/>
          <w:highlight w:val="none"/>
          <w14:textFill>
            <w14:solidFill>
              <w14:schemeClr w14:val="tx1"/>
            </w14:solidFill>
          </w14:textFill>
        </w:rPr>
        <w:t>九、以往履约情况表</w:t>
      </w:r>
    </w:p>
    <w:p w14:paraId="588FB646">
      <w:pPr>
        <w:spacing w:line="400" w:lineRule="atLeast"/>
        <w:rPr>
          <w:rFonts w:ascii="Arial" w:hAnsi="Arial" w:cs="Arial"/>
          <w:color w:val="000000" w:themeColor="text1"/>
          <w:sz w:val="24"/>
          <w:highlight w:val="none"/>
          <w14:textFill>
            <w14:solidFill>
              <w14:schemeClr w14:val="tx1"/>
            </w14:solidFill>
          </w14:textFill>
        </w:rPr>
      </w:pPr>
    </w:p>
    <w:tbl>
      <w:tblPr>
        <w:tblStyle w:val="17"/>
        <w:tblW w:w="883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34"/>
      </w:tblGrid>
      <w:tr w14:paraId="63405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834" w:type="dxa"/>
          </w:tcPr>
          <w:p w14:paraId="1E42A1EE">
            <w:pPr>
              <w:pStyle w:val="49"/>
              <w:spacing w:line="400" w:lineRule="atLeast"/>
              <w:ind w:firstLine="0"/>
              <w:rPr>
                <w:rFonts w:ascii="Arial" w:hAnsi="Arial" w:cs="Arial"/>
                <w:color w:val="000000" w:themeColor="text1"/>
                <w:szCs w:val="24"/>
                <w:highlight w:val="none"/>
                <w14:textFill>
                  <w14:solidFill>
                    <w14:schemeClr w14:val="tx1"/>
                  </w14:solidFill>
                </w14:textFill>
              </w:rPr>
            </w:pPr>
          </w:p>
          <w:p w14:paraId="5DF00685">
            <w:pPr>
              <w:pStyle w:val="49"/>
              <w:spacing w:line="400" w:lineRule="atLeast"/>
              <w:ind w:firstLine="0"/>
              <w:rPr>
                <w:rFonts w:ascii="Arial" w:hAnsi="Arial" w:cs="Arial"/>
                <w:color w:val="000000" w:themeColor="text1"/>
                <w:szCs w:val="24"/>
                <w:highlight w:val="none"/>
                <w14:textFill>
                  <w14:solidFill>
                    <w14:schemeClr w14:val="tx1"/>
                  </w14:solidFill>
                </w14:textFill>
              </w:rPr>
            </w:pPr>
          </w:p>
          <w:p w14:paraId="67AB7BC4">
            <w:pPr>
              <w:pStyle w:val="49"/>
              <w:spacing w:line="400" w:lineRule="atLeast"/>
              <w:ind w:firstLine="0"/>
              <w:rPr>
                <w:rFonts w:ascii="Arial" w:hAnsi="Arial" w:cs="Arial"/>
                <w:color w:val="000000" w:themeColor="text1"/>
                <w:szCs w:val="24"/>
                <w:highlight w:val="none"/>
                <w14:textFill>
                  <w14:solidFill>
                    <w14:schemeClr w14:val="tx1"/>
                  </w14:solidFill>
                </w14:textFill>
              </w:rPr>
            </w:pPr>
            <w:r>
              <w:rPr>
                <w:rFonts w:ascii="Arial" w:hAnsi="Arial" w:cs="Arial"/>
                <w:color w:val="000000" w:themeColor="text1"/>
                <w:szCs w:val="24"/>
                <w:highlight w:val="none"/>
                <w14:textFill>
                  <w14:solidFill>
                    <w14:schemeClr w14:val="tx1"/>
                  </w14:solidFill>
                </w14:textFill>
              </w:rPr>
              <w:t>1</w:t>
            </w:r>
            <w:r>
              <w:rPr>
                <w:rFonts w:hint="eastAsia" w:ascii="Arial" w:hAnsi="Arial" w:cs="Arial"/>
                <w:color w:val="000000" w:themeColor="text1"/>
                <w:szCs w:val="24"/>
                <w:highlight w:val="none"/>
                <w14:textFill>
                  <w14:solidFill>
                    <w14:schemeClr w14:val="tx1"/>
                  </w14:solidFill>
                </w14:textFill>
              </w:rPr>
              <w:t>、详细说明申请人的以往履约情况</w:t>
            </w:r>
            <w:r>
              <w:rPr>
                <w:rFonts w:ascii="Arial" w:hAnsi="Arial" w:cs="Arial"/>
                <w:color w:val="000000" w:themeColor="text1"/>
                <w:szCs w:val="24"/>
                <w:highlight w:val="none"/>
                <w14:textFill>
                  <w14:solidFill>
                    <w14:schemeClr w14:val="tx1"/>
                  </w14:solidFill>
                </w14:textFill>
              </w:rPr>
              <w:t>（</w:t>
            </w:r>
            <w:r>
              <w:rPr>
                <w:rFonts w:hint="eastAsia" w:ascii="Arial" w:hAnsi="Arial" w:cs="Arial"/>
                <w:color w:val="000000" w:themeColor="text1"/>
                <w:szCs w:val="24"/>
                <w:highlight w:val="none"/>
                <w14:textFill>
                  <w14:solidFill>
                    <w14:schemeClr w14:val="tx1"/>
                  </w14:solidFill>
                </w14:textFill>
              </w:rPr>
              <w:t>申请人如未如实填报，一经查实，立即取消其遴选申请资格</w:t>
            </w:r>
            <w:r>
              <w:rPr>
                <w:rFonts w:ascii="Arial" w:hAnsi="Arial" w:cs="Arial"/>
                <w:color w:val="000000" w:themeColor="text1"/>
                <w:szCs w:val="24"/>
                <w:highlight w:val="none"/>
                <w14:textFill>
                  <w14:solidFill>
                    <w14:schemeClr w14:val="tx1"/>
                  </w14:solidFill>
                </w14:textFill>
              </w:rPr>
              <w:t>）</w:t>
            </w:r>
            <w:r>
              <w:rPr>
                <w:rFonts w:hint="eastAsia" w:ascii="Arial" w:hAnsi="Arial" w:cs="Arial"/>
                <w:color w:val="000000" w:themeColor="text1"/>
                <w:szCs w:val="24"/>
                <w:highlight w:val="none"/>
                <w14:textFill>
                  <w14:solidFill>
                    <w14:schemeClr w14:val="tx1"/>
                  </w14:solidFill>
                </w14:textFill>
              </w:rPr>
              <w:t>。</w:t>
            </w:r>
          </w:p>
          <w:p w14:paraId="010F7266">
            <w:pPr>
              <w:pStyle w:val="49"/>
              <w:spacing w:line="400" w:lineRule="atLeast"/>
              <w:ind w:firstLine="0"/>
              <w:rPr>
                <w:rFonts w:ascii="Arial" w:hAnsi="Arial" w:cs="Arial"/>
                <w:color w:val="000000" w:themeColor="text1"/>
                <w:szCs w:val="24"/>
                <w:highlight w:val="none"/>
                <w14:textFill>
                  <w14:solidFill>
                    <w14:schemeClr w14:val="tx1"/>
                  </w14:solidFill>
                </w14:textFill>
              </w:rPr>
            </w:pPr>
          </w:p>
          <w:p w14:paraId="1EC86515">
            <w:pPr>
              <w:pStyle w:val="49"/>
              <w:spacing w:line="400" w:lineRule="atLeast"/>
              <w:ind w:firstLine="0"/>
              <w:rPr>
                <w:rFonts w:ascii="Arial" w:hAnsi="Arial" w:cs="Arial"/>
                <w:color w:val="000000" w:themeColor="text1"/>
                <w:szCs w:val="24"/>
                <w:highlight w:val="none"/>
                <w14:textFill>
                  <w14:solidFill>
                    <w14:schemeClr w14:val="tx1"/>
                  </w14:solidFill>
                </w14:textFill>
              </w:rPr>
            </w:pPr>
            <w:r>
              <w:rPr>
                <w:rFonts w:ascii="Arial" w:hAnsi="Arial" w:cs="Arial"/>
                <w:color w:val="000000" w:themeColor="text1"/>
                <w:szCs w:val="24"/>
                <w:highlight w:val="none"/>
                <w14:textFill>
                  <w14:solidFill>
                    <w14:schemeClr w14:val="tx1"/>
                  </w14:solidFill>
                </w14:textFill>
              </w:rPr>
              <w:t>2</w:t>
            </w:r>
            <w:r>
              <w:rPr>
                <w:rFonts w:hint="eastAsia" w:ascii="Arial" w:hAnsi="Arial" w:cs="Arial"/>
                <w:color w:val="000000" w:themeColor="text1"/>
                <w:szCs w:val="24"/>
                <w:highlight w:val="none"/>
                <w14:textFill>
                  <w14:solidFill>
                    <w14:schemeClr w14:val="tx1"/>
                  </w14:solidFill>
                </w14:textFill>
              </w:rPr>
              <w:t>、其他需要填报的资料。</w:t>
            </w:r>
          </w:p>
          <w:p w14:paraId="6E825A8B">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13091FF7">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67F4BD43">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1462ABE6">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74D8FD1F">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79F4B670">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69C2C7C2">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54ACBEE5">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5AD49C40">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761AD18E">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5FFB9881">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0EEDED34">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64D80899">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6E2E50D4">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10F1D005">
            <w:pPr>
              <w:pStyle w:val="49"/>
              <w:spacing w:line="400" w:lineRule="atLeast"/>
              <w:ind w:firstLine="0"/>
              <w:jc w:val="center"/>
              <w:rPr>
                <w:rFonts w:ascii="Arial" w:hAnsi="Arial" w:cs="Arial"/>
                <w:color w:val="000000" w:themeColor="text1"/>
                <w:szCs w:val="24"/>
                <w:highlight w:val="none"/>
                <w14:textFill>
                  <w14:solidFill>
                    <w14:schemeClr w14:val="tx1"/>
                  </w14:solidFill>
                </w14:textFill>
              </w:rPr>
            </w:pPr>
          </w:p>
          <w:p w14:paraId="3E0797A1">
            <w:pPr>
              <w:pStyle w:val="49"/>
              <w:spacing w:line="400" w:lineRule="atLeast"/>
              <w:ind w:firstLine="0"/>
              <w:rPr>
                <w:rFonts w:ascii="Arial" w:hAnsi="Arial" w:cs="Arial"/>
                <w:color w:val="000000" w:themeColor="text1"/>
                <w:szCs w:val="24"/>
                <w:highlight w:val="none"/>
                <w14:textFill>
                  <w14:solidFill>
                    <w14:schemeClr w14:val="tx1"/>
                  </w14:solidFill>
                </w14:textFill>
              </w:rPr>
            </w:pPr>
          </w:p>
        </w:tc>
      </w:tr>
    </w:tbl>
    <w:p w14:paraId="7F081046">
      <w:pPr>
        <w:pStyle w:val="3"/>
        <w:adjustRightInd w:val="0"/>
        <w:snapToGrid w:val="0"/>
        <w:spacing w:line="400" w:lineRule="atLeast"/>
        <w:jc w:val="center"/>
        <w:rPr>
          <w:rFonts w:cs="Arial"/>
          <w:b w:val="0"/>
          <w:color w:val="000000" w:themeColor="text1"/>
          <w:sz w:val="32"/>
          <w:szCs w:val="32"/>
          <w:highlight w:val="none"/>
          <w14:textFill>
            <w14:solidFill>
              <w14:schemeClr w14:val="tx1"/>
            </w14:solidFill>
          </w14:textFill>
        </w:rPr>
      </w:pPr>
      <w:r>
        <w:rPr>
          <w:rFonts w:cs="Arial"/>
          <w:color w:val="000000" w:themeColor="text1"/>
          <w:sz w:val="24"/>
          <w:highlight w:val="none"/>
          <w14:textFill>
            <w14:solidFill>
              <w14:schemeClr w14:val="tx1"/>
            </w14:solidFill>
          </w14:textFill>
        </w:rPr>
        <w:br w:type="page"/>
      </w:r>
      <w:r>
        <w:rPr>
          <w:rFonts w:hint="eastAsia" w:cs="Arial"/>
          <w:b w:val="0"/>
          <w:color w:val="000000" w:themeColor="text1"/>
          <w:sz w:val="32"/>
          <w:szCs w:val="32"/>
          <w:highlight w:val="none"/>
          <w14:textFill>
            <w14:solidFill>
              <w14:schemeClr w14:val="tx1"/>
            </w14:solidFill>
          </w14:textFill>
        </w:rPr>
        <w:t>十、技术建议书</w:t>
      </w:r>
    </w:p>
    <w:p w14:paraId="39761711">
      <w:pPr>
        <w:spacing w:line="400" w:lineRule="atLeast"/>
        <w:jc w:val="center"/>
        <w:rPr>
          <w:rFonts w:ascii="Arial" w:hAnsi="Arial" w:eastAsia="黑体" w:cs="Arial"/>
          <w:color w:val="000000" w:themeColor="text1"/>
          <w:sz w:val="24"/>
          <w:highlight w:val="none"/>
          <w14:textFill>
            <w14:solidFill>
              <w14:schemeClr w14:val="tx1"/>
            </w14:solidFill>
          </w14:textFill>
        </w:rPr>
      </w:pPr>
    </w:p>
    <w:tbl>
      <w:tblPr>
        <w:tblStyle w:val="17"/>
        <w:tblW w:w="8890" w:type="dxa"/>
        <w:tblInd w:w="0" w:type="dxa"/>
        <w:tblLayout w:type="fixed"/>
        <w:tblCellMar>
          <w:top w:w="0" w:type="dxa"/>
          <w:left w:w="108" w:type="dxa"/>
          <w:bottom w:w="0" w:type="dxa"/>
          <w:right w:w="108" w:type="dxa"/>
        </w:tblCellMar>
      </w:tblPr>
      <w:tblGrid>
        <w:gridCol w:w="8890"/>
      </w:tblGrid>
      <w:tr w14:paraId="3FEA4C0D">
        <w:tblPrEx>
          <w:tblCellMar>
            <w:top w:w="0" w:type="dxa"/>
            <w:left w:w="108" w:type="dxa"/>
            <w:bottom w:w="0" w:type="dxa"/>
            <w:right w:w="108" w:type="dxa"/>
          </w:tblCellMar>
        </w:tblPrEx>
        <w:trPr>
          <w:cantSplit/>
          <w:trHeight w:val="600" w:hRule="atLeast"/>
        </w:trPr>
        <w:tc>
          <w:tcPr>
            <w:tcW w:w="8890" w:type="dxa"/>
          </w:tcPr>
          <w:p w14:paraId="5C9BC1D0">
            <w:pPr>
              <w:spacing w:line="400" w:lineRule="atLeast"/>
              <w:rPr>
                <w:rFonts w:ascii="Arial" w:hAnsi="Arial" w:cs="Arial"/>
                <w:color w:val="000000" w:themeColor="text1"/>
                <w:sz w:val="24"/>
                <w:highlight w:val="none"/>
                <w14:textFill>
                  <w14:solidFill>
                    <w14:schemeClr w14:val="tx1"/>
                  </w14:solidFill>
                </w14:textFill>
              </w:rPr>
            </w:pPr>
          </w:p>
        </w:tc>
      </w:tr>
    </w:tbl>
    <w:p w14:paraId="5B6DF562">
      <w:pPr>
        <w:spacing w:line="400" w:lineRule="atLeast"/>
        <w:jc w:val="center"/>
        <w:rPr>
          <w:rFonts w:ascii="Arial" w:hAnsi="Arial" w:eastAsia="黑体" w:cs="Arial"/>
          <w:color w:val="000000" w:themeColor="text1"/>
          <w:sz w:val="24"/>
          <w:highlight w:val="none"/>
          <w14:textFill>
            <w14:solidFill>
              <w14:schemeClr w14:val="tx1"/>
            </w14:solidFill>
          </w14:textFill>
        </w:rPr>
      </w:pPr>
    </w:p>
    <w:p w14:paraId="0D8BEA2F">
      <w:pPr>
        <w:spacing w:line="400" w:lineRule="atLeast"/>
        <w:jc w:val="center"/>
        <w:rPr>
          <w:rFonts w:ascii="Arial" w:hAnsi="Arial" w:eastAsia="黑体" w:cs="Arial"/>
          <w:color w:val="000000" w:themeColor="text1"/>
          <w:sz w:val="24"/>
          <w:highlight w:val="none"/>
          <w14:textFill>
            <w14:solidFill>
              <w14:schemeClr w14:val="tx1"/>
            </w14:solidFill>
          </w14:textFill>
        </w:rPr>
      </w:pPr>
    </w:p>
    <w:p w14:paraId="1B01863F">
      <w:pPr>
        <w:spacing w:line="400" w:lineRule="atLeast"/>
        <w:jc w:val="center"/>
        <w:rPr>
          <w:rFonts w:ascii="Arial" w:hAnsi="Arial" w:eastAsia="黑体" w:cs="Arial"/>
          <w:color w:val="000000" w:themeColor="text1"/>
          <w:sz w:val="24"/>
          <w:highlight w:val="none"/>
          <w14:textFill>
            <w14:solidFill>
              <w14:schemeClr w14:val="tx1"/>
            </w14:solidFill>
          </w14:textFill>
        </w:rPr>
      </w:pPr>
    </w:p>
    <w:p w14:paraId="0B715FEC">
      <w:pPr>
        <w:spacing w:line="400" w:lineRule="atLeast"/>
        <w:rPr>
          <w:rFonts w:ascii="Arial" w:hAnsi="Arial" w:cs="Arial"/>
          <w:color w:val="000000" w:themeColor="text1"/>
          <w:highlight w:val="none"/>
          <w14:textFill>
            <w14:solidFill>
              <w14:schemeClr w14:val="tx1"/>
            </w14:solidFill>
          </w14:textFill>
        </w:rPr>
      </w:pPr>
    </w:p>
    <w:p w14:paraId="55695F4C">
      <w:pPr>
        <w:spacing w:after="200" w:afterLines="50" w:line="400" w:lineRule="atLeast"/>
        <w:rPr>
          <w:rFonts w:ascii="Arial" w:hAnsi="Arial" w:eastAsia="黑体" w:cs="Arial"/>
          <w:color w:val="000000" w:themeColor="text1"/>
          <w:kern w:val="0"/>
          <w:szCs w:val="21"/>
          <w:highlight w:val="none"/>
          <w14:textFill>
            <w14:solidFill>
              <w14:schemeClr w14:val="tx1"/>
            </w14:solidFill>
          </w14:textFill>
        </w:rPr>
      </w:pPr>
    </w:p>
    <w:p w14:paraId="46286AEC">
      <w:pPr>
        <w:spacing w:line="400" w:lineRule="atLeast"/>
        <w:rPr>
          <w:rFonts w:ascii="Arial" w:hAnsi="Arial" w:cs="Arial"/>
          <w:color w:val="000000" w:themeColor="text1"/>
          <w:sz w:val="24"/>
          <w:highlight w:val="none"/>
          <w14:textFill>
            <w14:solidFill>
              <w14:schemeClr w14:val="tx1"/>
            </w14:solidFill>
          </w14:textFill>
        </w:rPr>
      </w:pPr>
    </w:p>
    <w:p w14:paraId="58C19207">
      <w:pPr>
        <w:tabs>
          <w:tab w:val="left" w:pos="2160"/>
        </w:tabs>
        <w:spacing w:line="400" w:lineRule="atLeast"/>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br w:type="page"/>
      </w:r>
    </w:p>
    <w:p w14:paraId="6414F553">
      <w:pPr>
        <w:spacing w:line="400" w:lineRule="atLeast"/>
        <w:rPr>
          <w:rFonts w:ascii="Arial" w:hAnsi="Arial" w:cs="Arial"/>
          <w:color w:val="000000" w:themeColor="text1"/>
          <w:sz w:val="24"/>
          <w:highlight w:val="none"/>
          <w14:textFill>
            <w14:solidFill>
              <w14:schemeClr w14:val="tx1"/>
            </w14:solidFill>
          </w14:textFill>
        </w:rPr>
      </w:pPr>
    </w:p>
    <w:p w14:paraId="68F1A181">
      <w:pPr>
        <w:pStyle w:val="47"/>
        <w:spacing w:line="400" w:lineRule="atLeast"/>
        <w:rPr>
          <w:rFonts w:ascii="Arial" w:hAnsi="Arial" w:eastAsia="黑体" w:cs="Arial"/>
          <w:b w:val="0"/>
          <w:color w:val="000000" w:themeColor="text1"/>
          <w:highlight w:val="none"/>
          <w14:textFill>
            <w14:solidFill>
              <w14:schemeClr w14:val="tx1"/>
            </w14:solidFill>
          </w14:textFill>
        </w:rPr>
      </w:pPr>
      <w:bookmarkStart w:id="5" w:name="_Toc38013993"/>
      <w:r>
        <w:rPr>
          <w:rFonts w:hint="eastAsia" w:ascii="Arial" w:hAnsi="Arial" w:eastAsia="黑体" w:cs="Arial"/>
          <w:b w:val="0"/>
          <w:color w:val="000000" w:themeColor="text1"/>
          <w:highlight w:val="none"/>
          <w14:textFill>
            <w14:solidFill>
              <w14:schemeClr w14:val="tx1"/>
            </w14:solidFill>
          </w14:textFill>
        </w:rPr>
        <w:t>附</w:t>
      </w:r>
      <w:r>
        <w:rPr>
          <w:rFonts w:ascii="Arial" w:hAnsi="Arial" w:eastAsia="黑体" w:cs="Arial"/>
          <w:b w:val="0"/>
          <w:color w:val="000000" w:themeColor="text1"/>
          <w:highlight w:val="none"/>
          <w14:textFill>
            <w14:solidFill>
              <w14:schemeClr w14:val="tx1"/>
            </w14:solidFill>
          </w14:textFill>
        </w:rPr>
        <w:t xml:space="preserve">  </w:t>
      </w:r>
      <w:r>
        <w:rPr>
          <w:rFonts w:hint="eastAsia" w:ascii="Arial" w:hAnsi="Arial" w:eastAsia="黑体" w:cs="Arial"/>
          <w:b w:val="0"/>
          <w:color w:val="000000" w:themeColor="text1"/>
          <w:highlight w:val="none"/>
          <w14:textFill>
            <w14:solidFill>
              <w14:schemeClr w14:val="tx1"/>
            </w14:solidFill>
          </w14:textFill>
        </w:rPr>
        <w:t>件</w:t>
      </w:r>
      <w:r>
        <w:rPr>
          <w:rFonts w:ascii="Arial" w:hAnsi="Arial" w:eastAsia="黑体" w:cs="Arial"/>
          <w:b w:val="0"/>
          <w:color w:val="000000" w:themeColor="text1"/>
          <w:highlight w:val="none"/>
          <w14:textFill>
            <w14:solidFill>
              <w14:schemeClr w14:val="tx1"/>
            </w14:solidFill>
          </w14:textFill>
        </w:rPr>
        <w:t xml:space="preserve">  </w:t>
      </w:r>
      <w:r>
        <w:rPr>
          <w:rFonts w:hint="eastAsia" w:ascii="Arial" w:hAnsi="Arial" w:eastAsia="黑体" w:cs="Arial"/>
          <w:b w:val="0"/>
          <w:color w:val="000000" w:themeColor="text1"/>
          <w:highlight w:val="none"/>
          <w14:textFill>
            <w14:solidFill>
              <w14:schemeClr w14:val="tx1"/>
            </w14:solidFill>
          </w14:textFill>
        </w:rPr>
        <w:t>评审办法</w:t>
      </w:r>
      <w:bookmarkEnd w:id="5"/>
    </w:p>
    <w:p w14:paraId="37E0E2D8">
      <w:pPr>
        <w:spacing w:line="400" w:lineRule="atLeast"/>
        <w:rPr>
          <w:rFonts w:ascii="Arial" w:hAnsi="Arial" w:cs="Arial"/>
          <w:color w:val="000000" w:themeColor="text1"/>
          <w:sz w:val="24"/>
          <w:highlight w:val="none"/>
          <w14:textFill>
            <w14:solidFill>
              <w14:schemeClr w14:val="tx1"/>
            </w14:solidFill>
          </w14:textFill>
        </w:rPr>
      </w:pPr>
    </w:p>
    <w:p w14:paraId="3AFA7983">
      <w:pPr>
        <w:spacing w:line="400" w:lineRule="atLeast"/>
        <w:rPr>
          <w:rFonts w:ascii="Arial" w:hAnsi="Arial" w:cs="Arial"/>
          <w:color w:val="000000" w:themeColor="text1"/>
          <w:sz w:val="24"/>
          <w:highlight w:val="none"/>
          <w14:textFill>
            <w14:solidFill>
              <w14:schemeClr w14:val="tx1"/>
            </w14:solidFill>
          </w14:textFill>
        </w:rPr>
      </w:pPr>
    </w:p>
    <w:p w14:paraId="18A6F9E7">
      <w:pPr>
        <w:spacing w:line="400" w:lineRule="atLeast"/>
        <w:rPr>
          <w:rFonts w:ascii="Arial" w:hAnsi="Arial" w:cs="Arial"/>
          <w:color w:val="000000" w:themeColor="text1"/>
          <w:sz w:val="24"/>
          <w:highlight w:val="none"/>
          <w14:textFill>
            <w14:solidFill>
              <w14:schemeClr w14:val="tx1"/>
            </w14:solidFill>
          </w14:textFill>
        </w:rPr>
      </w:pPr>
    </w:p>
    <w:p w14:paraId="17C8C948">
      <w:pPr>
        <w:spacing w:line="400" w:lineRule="atLeast"/>
        <w:jc w:val="center"/>
        <w:rPr>
          <w:rFonts w:ascii="Arial" w:hAnsi="Arial" w:eastAsia="黑体" w:cs="Arial"/>
          <w:color w:val="000000" w:themeColor="text1"/>
          <w:sz w:val="30"/>
          <w:szCs w:val="30"/>
          <w:highlight w:val="none"/>
          <w14:textFill>
            <w14:solidFill>
              <w14:schemeClr w14:val="tx1"/>
            </w14:solidFill>
          </w14:textFill>
        </w:rPr>
      </w:pPr>
      <w:r>
        <w:rPr>
          <w:rFonts w:ascii="Arial" w:hAnsi="Arial" w:eastAsia="黑体" w:cs="Arial"/>
          <w:color w:val="000000" w:themeColor="text1"/>
          <w:sz w:val="32"/>
          <w:szCs w:val="32"/>
          <w:highlight w:val="none"/>
          <w14:textFill>
            <w14:solidFill>
              <w14:schemeClr w14:val="tx1"/>
            </w14:solidFill>
          </w14:textFill>
        </w:rPr>
        <w:br w:type="page"/>
      </w:r>
    </w:p>
    <w:p w14:paraId="48BAC15A">
      <w:pPr>
        <w:spacing w:line="360" w:lineRule="auto"/>
        <w:jc w:val="center"/>
        <w:rPr>
          <w:rFonts w:hint="eastAsia" w:ascii="黑体" w:hAnsi="黑体" w:eastAsia="黑体" w:cs="黑体"/>
          <w:b/>
          <w:bCs/>
          <w:color w:val="000000" w:themeColor="text1"/>
          <w:sz w:val="36"/>
          <w:szCs w:val="36"/>
          <w:highlight w:val="none"/>
          <w14:textFill>
            <w14:solidFill>
              <w14:schemeClr w14:val="tx1"/>
            </w14:solidFill>
          </w14:textFill>
        </w:rPr>
      </w:pPr>
      <w:r>
        <w:rPr>
          <w:rFonts w:hint="eastAsia" w:ascii="黑体" w:hAnsi="黑体" w:eastAsia="黑体" w:cs="黑体"/>
          <w:b/>
          <w:bCs/>
          <w:color w:val="000000" w:themeColor="text1"/>
          <w:spacing w:val="0"/>
          <w:sz w:val="36"/>
          <w:szCs w:val="36"/>
          <w:highlight w:val="none"/>
          <w:u w:val="single"/>
          <w:lang w:val="en-US" w:eastAsia="zh-CN"/>
          <w14:textFill>
            <w14:solidFill>
              <w14:schemeClr w14:val="tx1"/>
            </w14:solidFill>
          </w14:textFill>
        </w:rPr>
        <w:t xml:space="preserve">淳源餐厅(原靓靓蒸虾租用地)改造项目（EPC） </w:t>
      </w:r>
      <w:r>
        <w:rPr>
          <w:rFonts w:hint="eastAsia" w:ascii="黑体" w:hAnsi="黑体" w:eastAsia="黑体" w:cs="黑体"/>
          <w:b/>
          <w:bCs/>
          <w:color w:val="000000" w:themeColor="text1"/>
          <w:sz w:val="36"/>
          <w:szCs w:val="36"/>
          <w:highlight w:val="none"/>
          <w14:textFill>
            <w14:solidFill>
              <w14:schemeClr w14:val="tx1"/>
            </w14:solidFill>
          </w14:textFill>
        </w:rPr>
        <w:t>遴选</w:t>
      </w:r>
    </w:p>
    <w:p w14:paraId="08731B7D">
      <w:pPr>
        <w:spacing w:line="400" w:lineRule="atLeast"/>
        <w:jc w:val="center"/>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评审办法</w:t>
      </w:r>
    </w:p>
    <w:p w14:paraId="30738FB5">
      <w:pPr>
        <w:spacing w:line="400" w:lineRule="atLeast"/>
        <w:rPr>
          <w:rFonts w:ascii="Arial" w:hAnsi="Arial" w:eastAsia="黑体" w:cs="Arial"/>
          <w:color w:val="000000" w:themeColor="text1"/>
          <w:sz w:val="28"/>
          <w:highlight w:val="none"/>
          <w14:textFill>
            <w14:solidFill>
              <w14:schemeClr w14:val="tx1"/>
            </w14:solidFill>
          </w14:textFill>
        </w:rPr>
      </w:pPr>
    </w:p>
    <w:p w14:paraId="32A26E46">
      <w:pPr>
        <w:spacing w:line="400" w:lineRule="atLeast"/>
        <w:jc w:val="center"/>
        <w:rPr>
          <w:rFonts w:ascii="Arial" w:hAnsi="Arial" w:eastAsia="黑体" w:cs="Arial"/>
          <w:color w:val="000000" w:themeColor="text1"/>
          <w:sz w:val="28"/>
          <w:highlight w:val="none"/>
          <w14:textFill>
            <w14:solidFill>
              <w14:schemeClr w14:val="tx1"/>
            </w14:solidFill>
          </w14:textFill>
        </w:rPr>
      </w:pPr>
      <w:r>
        <w:rPr>
          <w:rFonts w:hint="eastAsia" w:ascii="Arial" w:hAnsi="Arial" w:eastAsia="黑体" w:cs="Arial"/>
          <w:color w:val="000000" w:themeColor="text1"/>
          <w:sz w:val="28"/>
          <w:highlight w:val="none"/>
          <w14:textFill>
            <w14:solidFill>
              <w14:schemeClr w14:val="tx1"/>
            </w14:solidFill>
          </w14:textFill>
        </w:rPr>
        <w:t>第一章</w:t>
      </w:r>
      <w:r>
        <w:rPr>
          <w:rFonts w:ascii="Arial" w:hAnsi="Arial" w:eastAsia="黑体" w:cs="Arial"/>
          <w:color w:val="000000" w:themeColor="text1"/>
          <w:sz w:val="28"/>
          <w:highlight w:val="none"/>
          <w14:textFill>
            <w14:solidFill>
              <w14:schemeClr w14:val="tx1"/>
            </w14:solidFill>
          </w14:textFill>
        </w:rPr>
        <w:t xml:space="preserve">  </w:t>
      </w:r>
      <w:r>
        <w:rPr>
          <w:rFonts w:hint="eastAsia" w:ascii="Arial" w:hAnsi="Arial" w:eastAsia="黑体" w:cs="Arial"/>
          <w:color w:val="000000" w:themeColor="text1"/>
          <w:sz w:val="28"/>
          <w:highlight w:val="none"/>
          <w14:textFill>
            <w14:solidFill>
              <w14:schemeClr w14:val="tx1"/>
            </w14:solidFill>
          </w14:textFill>
        </w:rPr>
        <w:t>总</w:t>
      </w:r>
      <w:r>
        <w:rPr>
          <w:rFonts w:ascii="Arial" w:hAnsi="Arial" w:eastAsia="黑体" w:cs="Arial"/>
          <w:color w:val="000000" w:themeColor="text1"/>
          <w:sz w:val="28"/>
          <w:highlight w:val="none"/>
          <w14:textFill>
            <w14:solidFill>
              <w14:schemeClr w14:val="tx1"/>
            </w14:solidFill>
          </w14:textFill>
        </w:rPr>
        <w:t xml:space="preserve">   </w:t>
      </w:r>
      <w:r>
        <w:rPr>
          <w:rFonts w:hint="eastAsia" w:ascii="Arial" w:hAnsi="Arial" w:eastAsia="黑体" w:cs="Arial"/>
          <w:color w:val="000000" w:themeColor="text1"/>
          <w:sz w:val="28"/>
          <w:highlight w:val="none"/>
          <w14:textFill>
            <w14:solidFill>
              <w14:schemeClr w14:val="tx1"/>
            </w14:solidFill>
          </w14:textFill>
        </w:rPr>
        <w:t>则</w:t>
      </w:r>
    </w:p>
    <w:p w14:paraId="38B66DB8">
      <w:pPr>
        <w:spacing w:line="400" w:lineRule="atLeast"/>
        <w:ind w:firstLine="476"/>
        <w:rPr>
          <w:rFonts w:ascii="Arial" w:hAnsi="Arial" w:eastAsia="黑体" w:cs="Arial"/>
          <w:color w:val="000000" w:themeColor="text1"/>
          <w:sz w:val="24"/>
          <w:highlight w:val="none"/>
          <w14:textFill>
            <w14:solidFill>
              <w14:schemeClr w14:val="tx1"/>
            </w14:solidFill>
          </w14:textFill>
        </w:rPr>
      </w:pPr>
    </w:p>
    <w:p w14:paraId="145F22CE">
      <w:pPr>
        <w:spacing w:line="400" w:lineRule="atLeast"/>
        <w:ind w:firstLine="539"/>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第一条</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本项目评审采用综合评估法。评审工作由评审小组负责，评审小组根据国家有关法律、法规及遴选文件的要求，对遴选申请文件进行评审，推荐中选候选人，由采购人确定中选人。</w:t>
      </w:r>
    </w:p>
    <w:p w14:paraId="1ACBF43D">
      <w:pPr>
        <w:spacing w:line="400" w:lineRule="atLeast"/>
        <w:ind w:firstLine="539"/>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第二条</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评审工作遵循的原则：公平、公正、科学、择优。</w:t>
      </w:r>
    </w:p>
    <w:p w14:paraId="77DD087F">
      <w:pPr>
        <w:spacing w:line="400" w:lineRule="atLeast"/>
        <w:ind w:firstLine="525"/>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第三条</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snapToGrid w:val="0"/>
          <w:color w:val="000000" w:themeColor="text1"/>
          <w:sz w:val="24"/>
          <w:highlight w:val="none"/>
          <w14:textFill>
            <w14:solidFill>
              <w14:schemeClr w14:val="tx1"/>
            </w14:solidFill>
          </w14:textFill>
        </w:rPr>
        <w:t>评审期间，评审人员必须严格遵守保密规定，不得泄漏与评审有关的情况，不得索贿受贿，不得参加影响公正评审的任何活动。</w:t>
      </w:r>
    </w:p>
    <w:p w14:paraId="0BFDCBD1">
      <w:pPr>
        <w:spacing w:line="400" w:lineRule="atLeast"/>
        <w:ind w:firstLine="525"/>
        <w:rPr>
          <w:rFonts w:ascii="Arial" w:hAnsi="Arial" w:cs="Arial"/>
          <w:color w:val="000000" w:themeColor="text1"/>
          <w:sz w:val="24"/>
          <w:highlight w:val="none"/>
          <w14:textFill>
            <w14:solidFill>
              <w14:schemeClr w14:val="tx1"/>
            </w14:solidFill>
          </w14:textFill>
        </w:rPr>
      </w:pPr>
    </w:p>
    <w:p w14:paraId="5DE4A94B">
      <w:pPr>
        <w:spacing w:line="400" w:lineRule="atLeast"/>
        <w:jc w:val="center"/>
        <w:rPr>
          <w:rFonts w:ascii="Arial" w:hAnsi="Arial" w:eastAsia="黑体" w:cs="Arial"/>
          <w:color w:val="000000" w:themeColor="text1"/>
          <w:sz w:val="28"/>
          <w:highlight w:val="none"/>
          <w14:textFill>
            <w14:solidFill>
              <w14:schemeClr w14:val="tx1"/>
            </w14:solidFill>
          </w14:textFill>
        </w:rPr>
      </w:pPr>
      <w:r>
        <w:rPr>
          <w:rFonts w:hint="eastAsia" w:ascii="Arial" w:hAnsi="Arial" w:eastAsia="黑体" w:cs="Arial"/>
          <w:color w:val="000000" w:themeColor="text1"/>
          <w:sz w:val="28"/>
          <w:highlight w:val="none"/>
          <w14:textFill>
            <w14:solidFill>
              <w14:schemeClr w14:val="tx1"/>
            </w14:solidFill>
          </w14:textFill>
        </w:rPr>
        <w:t>第二章</w:t>
      </w:r>
      <w:r>
        <w:rPr>
          <w:rFonts w:ascii="Arial" w:hAnsi="Arial" w:eastAsia="黑体" w:cs="Arial"/>
          <w:color w:val="000000" w:themeColor="text1"/>
          <w:sz w:val="28"/>
          <w:highlight w:val="none"/>
          <w14:textFill>
            <w14:solidFill>
              <w14:schemeClr w14:val="tx1"/>
            </w14:solidFill>
          </w14:textFill>
        </w:rPr>
        <w:t xml:space="preserve"> </w:t>
      </w:r>
      <w:r>
        <w:rPr>
          <w:rFonts w:hint="eastAsia" w:ascii="Arial" w:hAnsi="Arial" w:eastAsia="黑体" w:cs="Arial"/>
          <w:color w:val="000000" w:themeColor="text1"/>
          <w:sz w:val="28"/>
          <w:highlight w:val="none"/>
          <w14:textFill>
            <w14:solidFill>
              <w14:schemeClr w14:val="tx1"/>
            </w14:solidFill>
          </w14:textFill>
        </w:rPr>
        <w:t>组织机构与评审程序</w:t>
      </w:r>
    </w:p>
    <w:p w14:paraId="216DFB9E">
      <w:pPr>
        <w:spacing w:line="400" w:lineRule="atLeast"/>
        <w:ind w:firstLine="539"/>
        <w:rPr>
          <w:rFonts w:ascii="Arial" w:hAnsi="Arial" w:eastAsia="黑体" w:cs="Arial"/>
          <w:color w:val="000000" w:themeColor="text1"/>
          <w:sz w:val="24"/>
          <w:highlight w:val="none"/>
          <w14:textFill>
            <w14:solidFill>
              <w14:schemeClr w14:val="tx1"/>
            </w14:solidFill>
          </w14:textFill>
        </w:rPr>
      </w:pPr>
    </w:p>
    <w:p w14:paraId="439D2017">
      <w:pPr>
        <w:spacing w:line="400" w:lineRule="atLeast"/>
        <w:ind w:firstLine="525"/>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第四条</w:t>
      </w:r>
      <w:r>
        <w:rPr>
          <w:rFonts w:ascii="Arial" w:hAnsi="Arial" w:eastAsia="黑体" w:cs="Arial"/>
          <w:color w:val="000000" w:themeColor="text1"/>
          <w:sz w:val="24"/>
          <w:highlight w:val="none"/>
          <w14:textFill>
            <w14:solidFill>
              <w14:schemeClr w14:val="tx1"/>
            </w14:solidFill>
          </w14:textFill>
        </w:rPr>
        <w:t xml:space="preserve"> </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kern w:val="0"/>
          <w:sz w:val="24"/>
          <w:highlight w:val="none"/>
          <w14:textFill>
            <w14:solidFill>
              <w14:schemeClr w14:val="tx1"/>
            </w14:solidFill>
          </w14:textFill>
        </w:rPr>
        <w:t>由</w:t>
      </w:r>
      <w:r>
        <w:rPr>
          <w:rFonts w:hint="eastAsia" w:ascii="Arial" w:hAnsi="Arial" w:cs="Arial"/>
          <w:color w:val="000000" w:themeColor="text1"/>
          <w:kern w:val="0"/>
          <w:sz w:val="24"/>
          <w:highlight w:val="none"/>
          <w:lang w:eastAsia="zh-CN"/>
          <w14:textFill>
            <w14:solidFill>
              <w14:schemeClr w14:val="tx1"/>
            </w14:solidFill>
          </w14:textFill>
        </w:rPr>
        <w:t>采购人负责组建的评审小组进行</w:t>
      </w:r>
      <w:r>
        <w:rPr>
          <w:rFonts w:hint="eastAsia" w:ascii="Arial" w:hAnsi="Arial" w:cs="Arial"/>
          <w:color w:val="000000" w:themeColor="text1"/>
          <w:sz w:val="24"/>
          <w:highlight w:val="none"/>
          <w14:textFill>
            <w14:solidFill>
              <w14:schemeClr w14:val="tx1"/>
            </w14:solidFill>
          </w14:textFill>
        </w:rPr>
        <w:t>评审工作</w:t>
      </w:r>
      <w:r>
        <w:rPr>
          <w:rFonts w:hint="eastAsia" w:ascii="Arial" w:hAnsi="Arial" w:cs="Arial"/>
          <w:color w:val="000000" w:themeColor="text1"/>
          <w:kern w:val="0"/>
          <w:sz w:val="24"/>
          <w:highlight w:val="none"/>
          <w14:textFill>
            <w14:solidFill>
              <w14:schemeClr w14:val="tx1"/>
            </w14:solidFill>
          </w14:textFill>
        </w:rPr>
        <w:t>。</w:t>
      </w:r>
    </w:p>
    <w:p w14:paraId="090F25EE">
      <w:pPr>
        <w:spacing w:line="400" w:lineRule="atLeast"/>
        <w:ind w:firstLine="539"/>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第五条</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评审工作应按下列程序进行：</w:t>
      </w:r>
    </w:p>
    <w:p w14:paraId="01FE723A">
      <w:pPr>
        <w:spacing w:line="400" w:lineRule="atLeast"/>
        <w:ind w:left="1470" w:firstLine="21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（1）</w:t>
      </w:r>
      <w:r>
        <w:rPr>
          <w:rFonts w:hint="eastAsia" w:ascii="Arial" w:hAnsi="Arial" w:cs="Arial"/>
          <w:color w:val="000000" w:themeColor="text1"/>
          <w:sz w:val="24"/>
          <w:highlight w:val="none"/>
          <w14:textFill>
            <w14:solidFill>
              <w14:schemeClr w14:val="tx1"/>
            </w14:solidFill>
          </w14:textFill>
        </w:rPr>
        <w:t>资格审查和符合性审查；</w:t>
      </w:r>
    </w:p>
    <w:p w14:paraId="7094CA30">
      <w:pPr>
        <w:spacing w:line="400" w:lineRule="atLeast"/>
        <w:ind w:left="1470" w:firstLine="21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（2） </w:t>
      </w:r>
      <w:r>
        <w:rPr>
          <w:rFonts w:hint="eastAsia" w:ascii="Arial" w:hAnsi="Arial" w:cs="Arial"/>
          <w:color w:val="000000" w:themeColor="text1"/>
          <w:sz w:val="24"/>
          <w:highlight w:val="none"/>
          <w14:textFill>
            <w14:solidFill>
              <w14:schemeClr w14:val="tx1"/>
            </w14:solidFill>
          </w14:textFill>
        </w:rPr>
        <w:t>遴选申请文件评审评分；</w:t>
      </w:r>
    </w:p>
    <w:p w14:paraId="707737FF">
      <w:pPr>
        <w:spacing w:line="400" w:lineRule="atLeast"/>
        <w:ind w:left="1470" w:firstLine="21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3</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澄清</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如果有</w:t>
      </w: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w:t>
      </w:r>
    </w:p>
    <w:p w14:paraId="29E41F8D">
      <w:pPr>
        <w:spacing w:line="400" w:lineRule="atLeast"/>
        <w:ind w:left="1470" w:firstLine="21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4</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推荐中选候选人；</w:t>
      </w:r>
    </w:p>
    <w:p w14:paraId="7606DEF1">
      <w:pPr>
        <w:spacing w:line="400" w:lineRule="atLeast"/>
        <w:ind w:left="1470" w:firstLine="21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5</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编写评审报告。</w:t>
      </w:r>
    </w:p>
    <w:p w14:paraId="4B7530DE">
      <w:pPr>
        <w:spacing w:line="400" w:lineRule="atLeast"/>
        <w:ind w:firstLine="540"/>
        <w:rPr>
          <w:rFonts w:ascii="Arial" w:hAnsi="Arial" w:eastAsia="黑体" w:cs="Arial"/>
          <w:color w:val="000000" w:themeColor="text1"/>
          <w:sz w:val="24"/>
          <w:highlight w:val="none"/>
          <w14:textFill>
            <w14:solidFill>
              <w14:schemeClr w14:val="tx1"/>
            </w14:solidFill>
          </w14:textFill>
        </w:rPr>
      </w:pPr>
    </w:p>
    <w:p w14:paraId="127D8DA9">
      <w:pPr>
        <w:spacing w:line="400" w:lineRule="atLeast"/>
        <w:jc w:val="center"/>
        <w:rPr>
          <w:rFonts w:ascii="Arial" w:hAnsi="Arial" w:eastAsia="黑体" w:cs="Arial"/>
          <w:color w:val="000000" w:themeColor="text1"/>
          <w:sz w:val="28"/>
          <w:highlight w:val="none"/>
          <w14:textFill>
            <w14:solidFill>
              <w14:schemeClr w14:val="tx1"/>
            </w14:solidFill>
          </w14:textFill>
        </w:rPr>
      </w:pPr>
      <w:r>
        <w:rPr>
          <w:rFonts w:hint="eastAsia" w:ascii="Arial" w:hAnsi="Arial" w:eastAsia="黑体" w:cs="Arial"/>
          <w:color w:val="000000" w:themeColor="text1"/>
          <w:sz w:val="28"/>
          <w:highlight w:val="none"/>
          <w14:textFill>
            <w14:solidFill>
              <w14:schemeClr w14:val="tx1"/>
            </w14:solidFill>
          </w14:textFill>
        </w:rPr>
        <w:t>第三章</w:t>
      </w:r>
      <w:r>
        <w:rPr>
          <w:rFonts w:ascii="Arial" w:hAnsi="Arial" w:eastAsia="黑体" w:cs="Arial"/>
          <w:color w:val="000000" w:themeColor="text1"/>
          <w:sz w:val="28"/>
          <w:highlight w:val="none"/>
          <w14:textFill>
            <w14:solidFill>
              <w14:schemeClr w14:val="tx1"/>
            </w14:solidFill>
          </w14:textFill>
        </w:rPr>
        <w:t xml:space="preserve">  </w:t>
      </w:r>
      <w:r>
        <w:rPr>
          <w:rFonts w:hint="eastAsia" w:ascii="Arial" w:hAnsi="Arial" w:eastAsia="黑体" w:cs="Arial"/>
          <w:color w:val="000000" w:themeColor="text1"/>
          <w:sz w:val="28"/>
          <w:highlight w:val="none"/>
          <w14:textFill>
            <w14:solidFill>
              <w14:schemeClr w14:val="tx1"/>
            </w14:solidFill>
          </w14:textFill>
        </w:rPr>
        <w:t>遴选申请文件评审</w:t>
      </w:r>
    </w:p>
    <w:p w14:paraId="3C0FEE12">
      <w:pPr>
        <w:pStyle w:val="46"/>
        <w:snapToGrid w:val="0"/>
        <w:spacing w:line="400" w:lineRule="atLeast"/>
        <w:ind w:left="0"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第六条</w:t>
      </w:r>
      <w:r>
        <w:rPr>
          <w:rFonts w:ascii="Arial" w:hAnsi="Arial" w:eastAsia="黑体"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评审小组首先对有效遴选申请文件进行评审，评审包括资格审查和符合性审查，只有通过评审的遴选申请文件才能进入下一阶段评审。</w:t>
      </w:r>
    </w:p>
    <w:p w14:paraId="4875D7CD">
      <w:pPr>
        <w:snapToGrid w:val="0"/>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第七条</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通过资格审查的主要条件：见第一章《遴选公告》第三条。</w:t>
      </w:r>
    </w:p>
    <w:p w14:paraId="5343E4A0">
      <w:pPr>
        <w:snapToGrid w:val="0"/>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遴选申请文件不符合申请人资格条件之一的，应认为其存有重大偏差，并对该遴选申请文件作废标处理。</w:t>
      </w:r>
    </w:p>
    <w:p w14:paraId="6564A856">
      <w:pPr>
        <w:pStyle w:val="46"/>
        <w:snapToGrid w:val="0"/>
        <w:spacing w:line="400" w:lineRule="atLeast"/>
        <w:ind w:left="0" w:firstLine="480" w:firstLineChars="200"/>
        <w:rPr>
          <w:rFonts w:ascii="Arial" w:hAnsi="Arial"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第八条</w:t>
      </w:r>
      <w:r>
        <w:rPr>
          <w:rFonts w:ascii="Arial" w:hAnsi="Arial" w:eastAsia="黑体" w:cs="Arial"/>
          <w:color w:val="000000" w:themeColor="text1"/>
          <w:sz w:val="24"/>
          <w:highlight w:val="none"/>
          <w14:textFill>
            <w14:solidFill>
              <w14:schemeClr w14:val="tx1"/>
            </w14:solidFill>
          </w14:textFill>
        </w:rPr>
        <w:t xml:space="preserve"> </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通过符合性审查的主要条件：</w:t>
      </w:r>
    </w:p>
    <w:p w14:paraId="67B71808">
      <w:pPr>
        <w:spacing w:line="400" w:lineRule="atLeast"/>
        <w:ind w:firstLine="48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（1） </w:t>
      </w:r>
      <w:r>
        <w:rPr>
          <w:rFonts w:hint="eastAsia" w:ascii="Arial" w:hAnsi="Arial" w:cs="Arial"/>
          <w:color w:val="000000" w:themeColor="text1"/>
          <w:sz w:val="24"/>
          <w:highlight w:val="none"/>
          <w14:textFill>
            <w14:solidFill>
              <w14:schemeClr w14:val="tx1"/>
            </w14:solidFill>
          </w14:textFill>
        </w:rPr>
        <w:t>遴选申请文件按照遴选文件规定的格式、内容和要求填写，字迹清晰可辨；</w:t>
      </w:r>
    </w:p>
    <w:p w14:paraId="41938121">
      <w:pPr>
        <w:spacing w:line="400" w:lineRule="atLeast"/>
        <w:ind w:firstLine="48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（2） </w:t>
      </w:r>
      <w:r>
        <w:rPr>
          <w:rFonts w:hint="eastAsia" w:ascii="Arial" w:hAnsi="Arial" w:cs="Arial"/>
          <w:color w:val="000000" w:themeColor="text1"/>
          <w:sz w:val="24"/>
          <w:highlight w:val="none"/>
          <w14:textFill>
            <w14:solidFill>
              <w14:schemeClr w14:val="tx1"/>
            </w14:solidFill>
          </w14:textFill>
        </w:rPr>
        <w:t>遴选申请文件正本中法定代表人或其授权代理人签署姓名齐全，符合遴选文件规定；</w:t>
      </w:r>
    </w:p>
    <w:p w14:paraId="3B8A70D4">
      <w:pPr>
        <w:spacing w:line="400" w:lineRule="atLeast"/>
        <w:ind w:firstLine="48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（3） </w:t>
      </w:r>
      <w:r>
        <w:rPr>
          <w:rFonts w:hint="eastAsia" w:ascii="Arial" w:hAnsi="Arial" w:cs="Arial"/>
          <w:color w:val="000000" w:themeColor="text1"/>
          <w:sz w:val="24"/>
          <w:highlight w:val="none"/>
          <w14:textFill>
            <w14:solidFill>
              <w14:schemeClr w14:val="tx1"/>
            </w14:solidFill>
          </w14:textFill>
        </w:rPr>
        <w:t>申请人必须以独家形式进行遴选申请；</w:t>
      </w:r>
    </w:p>
    <w:p w14:paraId="60CCD5A3">
      <w:pPr>
        <w:spacing w:line="400" w:lineRule="atLeast"/>
        <w:ind w:firstLine="48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（4） </w:t>
      </w:r>
      <w:r>
        <w:rPr>
          <w:rFonts w:hint="eastAsia" w:ascii="Arial" w:hAnsi="Arial" w:cs="Arial"/>
          <w:color w:val="000000" w:themeColor="text1"/>
          <w:sz w:val="24"/>
          <w:highlight w:val="none"/>
          <w14:textFill>
            <w14:solidFill>
              <w14:schemeClr w14:val="tx1"/>
            </w14:solidFill>
          </w14:textFill>
        </w:rPr>
        <w:t>申请人法定代表人若授权代理人，其授权书符合遴选文件规定，并符合遴选文件要求。</w:t>
      </w:r>
    </w:p>
    <w:p w14:paraId="2CFF76F4">
      <w:pPr>
        <w:spacing w:line="400" w:lineRule="atLeast"/>
        <w:ind w:firstLine="480" w:firstLineChars="20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（5） </w:t>
      </w:r>
      <w:r>
        <w:rPr>
          <w:rFonts w:hint="eastAsia" w:ascii="Arial" w:hAnsi="Arial" w:cs="Arial"/>
          <w:color w:val="000000" w:themeColor="text1"/>
          <w:sz w:val="24"/>
          <w:highlight w:val="none"/>
          <w14:textFill>
            <w14:solidFill>
              <w14:schemeClr w14:val="tx1"/>
            </w14:solidFill>
          </w14:textFill>
        </w:rPr>
        <w:t>申请人应提供合格的法定代表人资格证明书；</w:t>
      </w:r>
    </w:p>
    <w:p w14:paraId="49DEDA1B">
      <w:pPr>
        <w:spacing w:line="400" w:lineRule="atLeast"/>
        <w:ind w:firstLine="48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 xml:space="preserve">（6） </w:t>
      </w:r>
      <w:r>
        <w:rPr>
          <w:rFonts w:hint="eastAsia" w:ascii="Arial" w:hAnsi="Arial" w:cs="Arial"/>
          <w:color w:val="000000" w:themeColor="text1"/>
          <w:sz w:val="24"/>
          <w:highlight w:val="none"/>
          <w14:textFill>
            <w14:solidFill>
              <w14:schemeClr w14:val="tx1"/>
            </w14:solidFill>
          </w14:textFill>
        </w:rPr>
        <w:t>按遴选文件要求提供的全部证件和资料均真实有效；</w:t>
      </w:r>
    </w:p>
    <w:p w14:paraId="536636D3">
      <w:pPr>
        <w:spacing w:line="400" w:lineRule="atLeast"/>
        <w:ind w:firstLine="48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7</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申请人不得提出违背招投标相关法律、法规的技术建议；</w:t>
      </w:r>
    </w:p>
    <w:p w14:paraId="76819C18">
      <w:pPr>
        <w:spacing w:line="400" w:lineRule="atLeast"/>
        <w:ind w:firstLine="480"/>
        <w:rPr>
          <w:rFonts w:ascii="Arial" w:hAnsi="Arial" w:cs="Arial"/>
          <w:color w:val="000000" w:themeColor="text1"/>
          <w:sz w:val="24"/>
          <w:highlight w:val="none"/>
          <w14:textFill>
            <w14:solidFill>
              <w14:schemeClr w14:val="tx1"/>
            </w14:solidFill>
          </w14:textFill>
        </w:rPr>
      </w:pPr>
      <w:r>
        <w:rPr>
          <w:rFonts w:ascii="Arial" w:hAnsi="Arial" w:cs="Arial"/>
          <w:color w:val="000000" w:themeColor="text1"/>
          <w:sz w:val="24"/>
          <w:highlight w:val="none"/>
          <w14:textFill>
            <w14:solidFill>
              <w14:schemeClr w14:val="tx1"/>
            </w14:solidFill>
          </w14:textFill>
        </w:rPr>
        <w:t>（</w:t>
      </w:r>
      <w:r>
        <w:rPr>
          <w:rFonts w:hint="eastAsia" w:ascii="Arial" w:hAnsi="Arial" w:cs="Arial"/>
          <w:color w:val="000000" w:themeColor="text1"/>
          <w:sz w:val="24"/>
          <w:highlight w:val="none"/>
          <w14:textFill>
            <w14:solidFill>
              <w14:schemeClr w14:val="tx1"/>
            </w14:solidFill>
          </w14:textFill>
        </w:rPr>
        <w:t>8</w:t>
      </w:r>
      <w:r>
        <w:rPr>
          <w:rFonts w:ascii="Arial" w:hAnsi="Arial"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申请人在遴选申请活动中不得含有欺诈行为。</w:t>
      </w:r>
    </w:p>
    <w:p w14:paraId="7D75AC7B">
      <w:pPr>
        <w:spacing w:line="400" w:lineRule="atLeast"/>
        <w:ind w:firstLine="480" w:firstLineChars="200"/>
        <w:rPr>
          <w:rFonts w:hint="eastAsia" w:ascii="Arial" w:hAnsi="Arial" w:cs="Arial"/>
          <w:color w:val="000000" w:themeColor="text1"/>
          <w:sz w:val="24"/>
          <w:highlight w:val="none"/>
          <w14:textFill>
            <w14:solidFill>
              <w14:schemeClr w14:val="tx1"/>
            </w14:solidFill>
          </w14:textFill>
        </w:rPr>
      </w:pPr>
      <w:r>
        <w:rPr>
          <w:rFonts w:hint="eastAsia" w:ascii="Arial" w:hAnsi="Arial" w:cs="Arial"/>
          <w:color w:val="000000" w:themeColor="text1"/>
          <w:sz w:val="24"/>
          <w:highlight w:val="none"/>
          <w14:textFill>
            <w14:solidFill>
              <w14:schemeClr w14:val="tx1"/>
            </w14:solidFill>
          </w14:textFill>
        </w:rPr>
        <w:t>遴选申请文件不符合以上条件之一的，应认为其存有重大偏差，并对该遴选申请文件作废标处理。</w:t>
      </w:r>
    </w:p>
    <w:p w14:paraId="68D479A1">
      <w:pPr>
        <w:rPr>
          <w:rFonts w:hint="eastAsia" w:ascii="Arial" w:hAnsi="Arial" w:cs="Arial"/>
          <w:color w:val="000000" w:themeColor="text1"/>
          <w:sz w:val="24"/>
          <w:highlight w:val="none"/>
          <w14:textFill>
            <w14:solidFill>
              <w14:schemeClr w14:val="tx1"/>
            </w14:solidFill>
          </w14:textFill>
        </w:rPr>
      </w:pPr>
    </w:p>
    <w:p w14:paraId="6024BC49">
      <w:pPr>
        <w:spacing w:line="400" w:lineRule="atLeast"/>
        <w:jc w:val="center"/>
        <w:rPr>
          <w:rFonts w:ascii="Arial" w:hAnsi="Arial" w:eastAsia="黑体" w:cs="Arial"/>
          <w:color w:val="000000" w:themeColor="text1"/>
          <w:sz w:val="28"/>
          <w:highlight w:val="none"/>
          <w14:textFill>
            <w14:solidFill>
              <w14:schemeClr w14:val="tx1"/>
            </w14:solidFill>
          </w14:textFill>
        </w:rPr>
      </w:pPr>
      <w:r>
        <w:rPr>
          <w:rFonts w:hint="eastAsia" w:ascii="Arial" w:hAnsi="Arial" w:eastAsia="黑体" w:cs="Arial"/>
          <w:color w:val="000000" w:themeColor="text1"/>
          <w:sz w:val="28"/>
          <w:highlight w:val="none"/>
          <w14:textFill>
            <w14:solidFill>
              <w14:schemeClr w14:val="tx1"/>
            </w14:solidFill>
          </w14:textFill>
        </w:rPr>
        <w:t>第四章  遴选申请文件的评分标准</w:t>
      </w:r>
    </w:p>
    <w:tbl>
      <w:tblPr>
        <w:tblStyle w:val="17"/>
        <w:tblW w:w="4997" w:type="pct"/>
        <w:tblInd w:w="0" w:type="dxa"/>
        <w:tblLayout w:type="fixed"/>
        <w:tblCellMar>
          <w:top w:w="0" w:type="dxa"/>
          <w:left w:w="108" w:type="dxa"/>
          <w:bottom w:w="0" w:type="dxa"/>
          <w:right w:w="108" w:type="dxa"/>
        </w:tblCellMar>
      </w:tblPr>
      <w:tblGrid>
        <w:gridCol w:w="645"/>
        <w:gridCol w:w="1232"/>
        <w:gridCol w:w="1056"/>
        <w:gridCol w:w="6124"/>
      </w:tblGrid>
      <w:tr w14:paraId="4C9B30AA">
        <w:tblPrEx>
          <w:tblCellMar>
            <w:top w:w="0" w:type="dxa"/>
            <w:left w:w="108" w:type="dxa"/>
            <w:bottom w:w="0" w:type="dxa"/>
            <w:right w:w="108" w:type="dxa"/>
          </w:tblCellMar>
        </w:tblPrEx>
        <w:trPr>
          <w:trHeight w:val="1218" w:hRule="atLeast"/>
        </w:trPr>
        <w:tc>
          <w:tcPr>
            <w:tcW w:w="1036" w:type="pct"/>
            <w:gridSpan w:val="2"/>
            <w:tcBorders>
              <w:top w:val="single" w:color="auto" w:sz="4" w:space="0"/>
              <w:left w:val="single" w:color="auto" w:sz="4" w:space="0"/>
              <w:bottom w:val="single" w:color="auto" w:sz="4" w:space="0"/>
              <w:right w:val="single" w:color="auto" w:sz="4" w:space="0"/>
            </w:tcBorders>
            <w:vAlign w:val="center"/>
          </w:tcPr>
          <w:p w14:paraId="582D628B">
            <w:pPr>
              <w:widowControl/>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分值构成</w:t>
            </w:r>
          </w:p>
          <w:p w14:paraId="686BF7A3">
            <w:pPr>
              <w:widowControl/>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（总分100分）</w:t>
            </w:r>
          </w:p>
        </w:tc>
        <w:tc>
          <w:tcPr>
            <w:tcW w:w="3963" w:type="pct"/>
            <w:gridSpan w:val="2"/>
            <w:tcBorders>
              <w:top w:val="single" w:color="auto" w:sz="4" w:space="0"/>
              <w:left w:val="single" w:color="auto" w:sz="4" w:space="0"/>
              <w:bottom w:val="single" w:color="auto" w:sz="4" w:space="0"/>
              <w:right w:val="single" w:color="auto" w:sz="4" w:space="0"/>
            </w:tcBorders>
            <w:vAlign w:val="center"/>
          </w:tcPr>
          <w:p w14:paraId="59498B3C">
            <w:pPr>
              <w:widowControl/>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商务部分：</w:t>
            </w:r>
            <w:r>
              <w:rPr>
                <w:rFonts w:hint="eastAsia" w:ascii="宋体" w:hAnsi="宋体" w:eastAsia="宋体" w:cs="宋体"/>
                <w:color w:val="000000" w:themeColor="text1"/>
                <w:sz w:val="24"/>
                <w:szCs w:val="24"/>
                <w:highlight w:val="none"/>
                <w:lang w:val="en-US" w:eastAsia="zh-CN"/>
                <w14:textFill>
                  <w14:solidFill>
                    <w14:schemeClr w14:val="tx1"/>
                  </w14:solidFill>
                </w14:textFill>
              </w:rPr>
              <w:t>40</w:t>
            </w:r>
            <w:r>
              <w:rPr>
                <w:rFonts w:hint="eastAsia" w:ascii="宋体" w:hAnsi="宋体" w:eastAsia="宋体" w:cs="宋体"/>
                <w:color w:val="000000" w:themeColor="text1"/>
                <w:sz w:val="24"/>
                <w:szCs w:val="24"/>
                <w:highlight w:val="none"/>
                <w14:textFill>
                  <w14:solidFill>
                    <w14:schemeClr w14:val="tx1"/>
                  </w14:solidFill>
                </w14:textFill>
              </w:rPr>
              <w:t>分</w:t>
            </w:r>
          </w:p>
          <w:p w14:paraId="46444E09">
            <w:pPr>
              <w:widowControl/>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技术部分：40分</w:t>
            </w:r>
          </w:p>
          <w:p w14:paraId="3CC36877">
            <w:pPr>
              <w:widowControl/>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报价部分：</w:t>
            </w:r>
            <w:r>
              <w:rPr>
                <w:rFonts w:hint="eastAsia" w:ascii="宋体" w:hAnsi="宋体" w:eastAsia="宋体" w:cs="宋体"/>
                <w:color w:val="000000" w:themeColor="text1"/>
                <w:sz w:val="24"/>
                <w:szCs w:val="24"/>
                <w:highlight w:val="none"/>
                <w:lang w:val="en-US" w:eastAsia="zh-CN"/>
                <w14:textFill>
                  <w14:solidFill>
                    <w14:schemeClr w14:val="tx1"/>
                  </w14:solidFill>
                </w14:textFill>
              </w:rPr>
              <w:t>20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17843A2C">
        <w:tblPrEx>
          <w:tblCellMar>
            <w:top w:w="0" w:type="dxa"/>
            <w:left w:w="108" w:type="dxa"/>
            <w:bottom w:w="0" w:type="dxa"/>
            <w:right w:w="108" w:type="dxa"/>
          </w:tblCellMar>
        </w:tblPrEx>
        <w:trPr>
          <w:trHeight w:val="731" w:hRule="atLeast"/>
        </w:trPr>
        <w:tc>
          <w:tcPr>
            <w:tcW w:w="356" w:type="pct"/>
            <w:vMerge w:val="restart"/>
            <w:tcBorders>
              <w:top w:val="nil"/>
              <w:left w:val="single" w:color="auto" w:sz="4" w:space="0"/>
              <w:bottom w:val="single" w:color="auto" w:sz="4" w:space="0"/>
              <w:right w:val="single" w:color="auto" w:sz="4" w:space="0"/>
            </w:tcBorders>
            <w:vAlign w:val="center"/>
          </w:tcPr>
          <w:p w14:paraId="6A71FB79">
            <w:pPr>
              <w:widowControl/>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商务部分：40分</w:t>
            </w:r>
          </w:p>
        </w:tc>
        <w:tc>
          <w:tcPr>
            <w:tcW w:w="680" w:type="pct"/>
            <w:tcBorders>
              <w:top w:val="nil"/>
              <w:left w:val="nil"/>
              <w:bottom w:val="single" w:color="auto" w:sz="4" w:space="0"/>
              <w:right w:val="nil"/>
            </w:tcBorders>
            <w:vAlign w:val="center"/>
          </w:tcPr>
          <w:p w14:paraId="33B0083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6"/>
                <w:sz w:val="24"/>
                <w:szCs w:val="24"/>
                <w:highlight w:val="none"/>
              </w:rPr>
              <w:t>企业业绩</w:t>
            </w:r>
          </w:p>
        </w:tc>
        <w:tc>
          <w:tcPr>
            <w:tcW w:w="582" w:type="pct"/>
            <w:tcBorders>
              <w:top w:val="nil"/>
              <w:left w:val="single" w:color="auto" w:sz="4" w:space="0"/>
              <w:bottom w:val="single" w:color="auto" w:sz="4" w:space="0"/>
              <w:right w:val="single" w:color="auto" w:sz="4" w:space="0"/>
            </w:tcBorders>
            <w:vAlign w:val="center"/>
          </w:tcPr>
          <w:p w14:paraId="77F8661B">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cs="宋体"/>
                <w:color w:val="auto"/>
                <w:spacing w:val="-7"/>
                <w:sz w:val="24"/>
                <w:szCs w:val="24"/>
                <w:highlight w:val="none"/>
                <w:lang w:val="en-US" w:eastAsia="zh-CN"/>
              </w:rPr>
              <w:t>3</w:t>
            </w:r>
            <w:r>
              <w:rPr>
                <w:rFonts w:hint="eastAsia" w:ascii="宋体" w:hAnsi="宋体" w:eastAsia="宋体" w:cs="宋体"/>
                <w:color w:val="auto"/>
                <w:spacing w:val="-7"/>
                <w:sz w:val="24"/>
                <w:szCs w:val="24"/>
                <w:highlight w:val="none"/>
                <w:lang w:val="en-US" w:eastAsia="zh-CN"/>
              </w:rPr>
              <w:t>0</w:t>
            </w:r>
          </w:p>
        </w:tc>
        <w:tc>
          <w:tcPr>
            <w:tcW w:w="6125" w:type="dxa"/>
            <w:tcBorders>
              <w:top w:val="nil"/>
              <w:left w:val="single" w:color="auto" w:sz="4" w:space="0"/>
              <w:bottom w:val="single" w:color="auto" w:sz="4" w:space="0"/>
              <w:right w:val="single" w:color="auto" w:sz="4" w:space="0"/>
            </w:tcBorders>
            <w:vAlign w:val="center"/>
          </w:tcPr>
          <w:p w14:paraId="05835D76">
            <w:pPr>
              <w:widowControl/>
              <w:rPr>
                <w:rFonts w:hint="eastAsia" w:ascii="宋体" w:hAnsi="宋体" w:eastAsia="宋体" w:cs="宋体"/>
                <w:color w:val="auto"/>
                <w:spacing w:val="7"/>
                <w:sz w:val="24"/>
                <w:szCs w:val="24"/>
                <w:highlight w:val="none"/>
              </w:rPr>
            </w:pPr>
            <w:r>
              <w:rPr>
                <w:rFonts w:hint="eastAsia" w:ascii="宋体" w:hAnsi="宋体" w:cs="宋体"/>
                <w:color w:val="000000" w:themeColor="text1"/>
                <w:sz w:val="24"/>
                <w:highlight w:val="none"/>
                <w14:textFill>
                  <w14:solidFill>
                    <w14:schemeClr w14:val="tx1"/>
                  </w14:solidFill>
                </w14:textFill>
              </w:rPr>
              <w:t>近</w:t>
            </w:r>
            <w:r>
              <w:rPr>
                <w:rFonts w:hint="eastAsia" w:ascii="宋体" w:hAnsi="宋体" w:cs="宋体"/>
                <w:color w:val="000000" w:themeColor="text1"/>
                <w:sz w:val="24"/>
                <w:highlight w:val="none"/>
                <w:lang w:eastAsia="zh-CN"/>
                <w14:textFill>
                  <w14:solidFill>
                    <w14:schemeClr w14:val="tx1"/>
                  </w14:solidFill>
                </w14:textFill>
              </w:rPr>
              <w:t>五</w:t>
            </w:r>
            <w:r>
              <w:rPr>
                <w:rFonts w:hint="eastAsia" w:ascii="宋体" w:hAnsi="宋体" w:cs="宋体"/>
                <w:color w:val="000000" w:themeColor="text1"/>
                <w:sz w:val="24"/>
                <w:highlight w:val="none"/>
                <w14:textFill>
                  <w14:solidFill>
                    <w14:schemeClr w14:val="tx1"/>
                  </w14:solidFill>
                </w14:textFill>
              </w:rPr>
              <w:t>年每有一个类似项目业绩得</w:t>
            </w:r>
            <w:r>
              <w:rPr>
                <w:rFonts w:hint="eastAsia" w:ascii="宋体" w:hAnsi="宋体" w:cs="宋体"/>
                <w:color w:val="000000" w:themeColor="text1"/>
                <w:sz w:val="24"/>
                <w:highlight w:val="none"/>
                <w:lang w:val="en-US" w:eastAsia="zh-CN"/>
                <w14:textFill>
                  <w14:solidFill>
                    <w14:schemeClr w14:val="tx1"/>
                  </w14:solidFill>
                </w14:textFill>
              </w:rPr>
              <w:t>10</w:t>
            </w:r>
            <w:r>
              <w:rPr>
                <w:rFonts w:hint="eastAsia" w:ascii="宋体" w:hAnsi="宋体" w:cs="宋体"/>
                <w:color w:val="000000" w:themeColor="text1"/>
                <w:sz w:val="24"/>
                <w:highlight w:val="none"/>
                <w14:textFill>
                  <w14:solidFill>
                    <w14:schemeClr w14:val="tx1"/>
                  </w14:solidFill>
                </w14:textFill>
              </w:rPr>
              <w:t>分，最多得</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0分。</w:t>
            </w:r>
          </w:p>
        </w:tc>
      </w:tr>
      <w:tr w14:paraId="12D87558">
        <w:tblPrEx>
          <w:tblCellMar>
            <w:top w:w="0" w:type="dxa"/>
            <w:left w:w="108" w:type="dxa"/>
            <w:bottom w:w="0" w:type="dxa"/>
            <w:right w:w="108" w:type="dxa"/>
          </w:tblCellMar>
        </w:tblPrEx>
        <w:trPr>
          <w:trHeight w:val="731" w:hRule="atLeast"/>
        </w:trPr>
        <w:tc>
          <w:tcPr>
            <w:tcW w:w="356" w:type="pct"/>
            <w:vMerge w:val="continue"/>
            <w:tcBorders>
              <w:top w:val="nil"/>
              <w:left w:val="single" w:color="auto" w:sz="4" w:space="0"/>
              <w:bottom w:val="single" w:color="auto" w:sz="4" w:space="0"/>
              <w:right w:val="single" w:color="auto" w:sz="4" w:space="0"/>
            </w:tcBorders>
            <w:vAlign w:val="center"/>
          </w:tcPr>
          <w:p w14:paraId="3FD1FCC9">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nil"/>
              <w:left w:val="nil"/>
              <w:bottom w:val="single" w:color="auto" w:sz="4" w:space="0"/>
              <w:right w:val="nil"/>
            </w:tcBorders>
            <w:vAlign w:val="center"/>
          </w:tcPr>
          <w:p w14:paraId="277FFBF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7"/>
                <w:sz w:val="24"/>
                <w:szCs w:val="24"/>
              </w:rPr>
              <w:t>企业</w:t>
            </w:r>
            <w:r>
              <w:rPr>
                <w:rFonts w:hint="eastAsia" w:ascii="宋体" w:hAnsi="宋体" w:eastAsia="宋体" w:cs="宋体"/>
                <w:color w:val="auto"/>
                <w:spacing w:val="5"/>
                <w:sz w:val="24"/>
                <w:szCs w:val="24"/>
              </w:rPr>
              <w:t>管理体系认证</w:t>
            </w:r>
          </w:p>
        </w:tc>
        <w:tc>
          <w:tcPr>
            <w:tcW w:w="582" w:type="pct"/>
            <w:tcBorders>
              <w:top w:val="nil"/>
              <w:left w:val="single" w:color="auto" w:sz="4" w:space="0"/>
              <w:bottom w:val="single" w:color="auto" w:sz="4" w:space="0"/>
              <w:right w:val="single" w:color="auto" w:sz="4" w:space="0"/>
            </w:tcBorders>
            <w:vAlign w:val="center"/>
          </w:tcPr>
          <w:p w14:paraId="78FC716E">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default" w:ascii="宋体" w:hAnsi="宋体" w:eastAsia="宋体" w:cs="宋体"/>
                <w:color w:val="000000" w:themeColor="text1"/>
                <w:sz w:val="24"/>
                <w:szCs w:val="24"/>
                <w:highlight w:val="yellow"/>
                <w:lang w:val="en-US" w:eastAsia="zh-CN"/>
                <w14:textFill>
                  <w14:solidFill>
                    <w14:schemeClr w14:val="tx1"/>
                  </w14:solidFill>
                </w14:textFill>
              </w:rPr>
            </w:pPr>
            <w:r>
              <w:rPr>
                <w:rFonts w:hint="eastAsia" w:cs="宋体"/>
                <w:color w:val="auto"/>
                <w:sz w:val="24"/>
                <w:szCs w:val="24"/>
                <w:lang w:val="en-US" w:eastAsia="zh-CN"/>
              </w:rPr>
              <w:t>10</w:t>
            </w:r>
          </w:p>
        </w:tc>
        <w:tc>
          <w:tcPr>
            <w:tcW w:w="6125" w:type="dxa"/>
            <w:tcBorders>
              <w:top w:val="nil"/>
              <w:left w:val="single" w:color="auto" w:sz="4" w:space="0"/>
              <w:bottom w:val="single" w:color="auto" w:sz="4" w:space="0"/>
              <w:right w:val="single" w:color="auto" w:sz="4" w:space="0"/>
            </w:tcBorders>
            <w:vAlign w:val="center"/>
          </w:tcPr>
          <w:p w14:paraId="6E1EBA1A">
            <w:pPr>
              <w:widowControl/>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同时具备在有效期之内的质量管理体系认证证书、环境管理体系认证证书、职业健康安全管理体系认证证书的得10分，否则得0分</w:t>
            </w:r>
            <w:r>
              <w:rPr>
                <w:rFonts w:hint="eastAsia" w:ascii="宋体" w:hAnsi="宋体" w:cs="宋体"/>
                <w:color w:val="000000" w:themeColor="text1"/>
                <w:sz w:val="24"/>
                <w:highlight w:val="none"/>
                <w14:textFill>
                  <w14:solidFill>
                    <w14:schemeClr w14:val="tx1"/>
                  </w14:solidFill>
                </w14:textFill>
              </w:rPr>
              <w:t>。</w:t>
            </w:r>
          </w:p>
        </w:tc>
      </w:tr>
      <w:tr w14:paraId="6DDB0308">
        <w:tblPrEx>
          <w:tblCellMar>
            <w:top w:w="0" w:type="dxa"/>
            <w:left w:w="108" w:type="dxa"/>
            <w:bottom w:w="0" w:type="dxa"/>
            <w:right w:w="108" w:type="dxa"/>
          </w:tblCellMar>
        </w:tblPrEx>
        <w:trPr>
          <w:trHeight w:val="731" w:hRule="atLeast"/>
        </w:trPr>
        <w:tc>
          <w:tcPr>
            <w:tcW w:w="356" w:type="pct"/>
            <w:vMerge w:val="restart"/>
            <w:tcBorders>
              <w:top w:val="nil"/>
              <w:left w:val="single" w:color="auto" w:sz="4" w:space="0"/>
              <w:bottom w:val="single" w:color="auto" w:sz="4" w:space="0"/>
              <w:right w:val="single" w:color="auto" w:sz="4" w:space="0"/>
            </w:tcBorders>
            <w:vAlign w:val="center"/>
          </w:tcPr>
          <w:p w14:paraId="130A898A">
            <w:pPr>
              <w:widowControl/>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84B532C">
            <w:pPr>
              <w:widowControl/>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技术部分：40分</w:t>
            </w:r>
          </w:p>
        </w:tc>
        <w:tc>
          <w:tcPr>
            <w:tcW w:w="680" w:type="pct"/>
            <w:tcBorders>
              <w:top w:val="single" w:color="auto" w:sz="4" w:space="0"/>
              <w:left w:val="nil"/>
              <w:bottom w:val="single" w:color="auto" w:sz="4" w:space="0"/>
              <w:right w:val="nil"/>
            </w:tcBorders>
            <w:vAlign w:val="center"/>
          </w:tcPr>
          <w:p w14:paraId="578E0A7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承包人建议书-内容理解</w:t>
            </w:r>
          </w:p>
        </w:tc>
        <w:tc>
          <w:tcPr>
            <w:tcW w:w="582" w:type="pct"/>
            <w:tcBorders>
              <w:top w:val="single" w:color="auto" w:sz="4" w:space="0"/>
              <w:left w:val="single" w:color="auto" w:sz="4" w:space="0"/>
              <w:bottom w:val="single" w:color="auto" w:sz="4" w:space="0"/>
              <w:right w:val="single" w:color="auto" w:sz="4" w:space="0"/>
            </w:tcBorders>
            <w:vAlign w:val="center"/>
          </w:tcPr>
          <w:p w14:paraId="027AAAE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zh-CN"/>
              </w:rPr>
              <w:t>5</w:t>
            </w:r>
          </w:p>
        </w:tc>
        <w:tc>
          <w:tcPr>
            <w:tcW w:w="3380" w:type="pct"/>
            <w:tcBorders>
              <w:top w:val="single" w:color="auto" w:sz="4" w:space="0"/>
              <w:left w:val="single" w:color="auto" w:sz="4" w:space="0"/>
              <w:bottom w:val="single" w:color="auto" w:sz="4" w:space="0"/>
              <w:right w:val="single" w:color="auto" w:sz="4" w:space="0"/>
            </w:tcBorders>
            <w:vAlign w:val="center"/>
          </w:tcPr>
          <w:p w14:paraId="5CD6B4F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提供项目的整体构思，包括项目定位、设计理念、表现形式等方面，输出内容大纲，并综合考虑空间利用</w:t>
            </w:r>
            <w:r>
              <w:rPr>
                <w:rFonts w:hint="eastAsia" w:ascii="宋体" w:hAnsi="宋体" w:eastAsia="宋体" w:cs="宋体"/>
                <w:color w:val="auto"/>
                <w:spacing w:val="1"/>
                <w:kern w:val="0"/>
                <w:sz w:val="24"/>
                <w:szCs w:val="24"/>
                <w:lang w:val="en-US" w:eastAsia="zh-CN" w:bidi="ar-SA"/>
              </w:rPr>
              <w:t>和</w:t>
            </w:r>
            <w:r>
              <w:rPr>
                <w:rFonts w:hint="eastAsia" w:ascii="宋体" w:hAnsi="宋体" w:eastAsia="宋体" w:cs="宋体"/>
                <w:color w:val="auto"/>
                <w:spacing w:val="1"/>
                <w:kern w:val="0"/>
                <w:sz w:val="24"/>
                <w:szCs w:val="24"/>
                <w:lang w:bidi="ar-SA"/>
              </w:rPr>
              <w:t>整体布局的规划</w:t>
            </w:r>
            <w:r>
              <w:rPr>
                <w:rFonts w:hint="eastAsia" w:ascii="宋体" w:hAnsi="宋体" w:eastAsia="宋体" w:cs="宋体"/>
                <w:color w:val="auto"/>
                <w:spacing w:val="1"/>
                <w:kern w:val="0"/>
                <w:sz w:val="24"/>
                <w:szCs w:val="24"/>
                <w:lang w:val="en-US" w:eastAsia="zh-CN" w:bidi="ar-SA"/>
              </w:rPr>
              <w:t>等</w:t>
            </w:r>
            <w:r>
              <w:rPr>
                <w:rFonts w:hint="eastAsia" w:ascii="宋体" w:hAnsi="宋体" w:eastAsia="宋体" w:cs="宋体"/>
                <w:color w:val="auto"/>
                <w:spacing w:val="1"/>
                <w:kern w:val="0"/>
                <w:sz w:val="24"/>
                <w:szCs w:val="24"/>
                <w:lang w:bidi="ar-SA"/>
              </w:rPr>
              <w:t>，优秀者得</w:t>
            </w:r>
            <w:r>
              <w:rPr>
                <w:rFonts w:hint="eastAsia" w:ascii="宋体" w:hAnsi="宋体" w:eastAsia="宋体" w:cs="宋体"/>
                <w:color w:val="auto"/>
                <w:spacing w:val="1"/>
                <w:kern w:val="0"/>
                <w:sz w:val="24"/>
                <w:szCs w:val="24"/>
                <w:lang w:val="en-US" w:eastAsia="zh-CN" w:bidi="ar-SA"/>
              </w:rPr>
              <w:t>4</w:t>
            </w:r>
            <w:r>
              <w:rPr>
                <w:rFonts w:hint="eastAsia" w:ascii="宋体" w:hAnsi="宋体" w:eastAsia="宋体" w:cs="宋体"/>
                <w:color w:val="auto"/>
                <w:spacing w:val="1"/>
                <w:kern w:val="0"/>
                <w:sz w:val="24"/>
                <w:szCs w:val="24"/>
                <w:lang w:bidi="ar-SA"/>
              </w:rPr>
              <w:t>-</w:t>
            </w:r>
            <w:r>
              <w:rPr>
                <w:rFonts w:hint="eastAsia" w:ascii="宋体" w:hAnsi="宋体" w:eastAsia="宋体" w:cs="宋体"/>
                <w:color w:val="auto"/>
                <w:spacing w:val="1"/>
                <w:kern w:val="0"/>
                <w:sz w:val="24"/>
                <w:szCs w:val="24"/>
                <w:lang w:val="en-US" w:eastAsia="zh-CN" w:bidi="ar-SA"/>
              </w:rPr>
              <w:t>5</w:t>
            </w:r>
            <w:r>
              <w:rPr>
                <w:rFonts w:hint="eastAsia" w:ascii="宋体" w:hAnsi="宋体" w:eastAsia="宋体" w:cs="宋体"/>
                <w:color w:val="auto"/>
                <w:spacing w:val="1"/>
                <w:kern w:val="0"/>
                <w:sz w:val="24"/>
                <w:szCs w:val="24"/>
                <w:lang w:bidi="ar-SA"/>
              </w:rPr>
              <w:t>分，较好者得</w:t>
            </w:r>
            <w:r>
              <w:rPr>
                <w:rFonts w:hint="eastAsia" w:ascii="宋体" w:hAnsi="宋体" w:eastAsia="宋体" w:cs="宋体"/>
                <w:color w:val="auto"/>
                <w:spacing w:val="1"/>
                <w:kern w:val="0"/>
                <w:sz w:val="24"/>
                <w:szCs w:val="24"/>
                <w:lang w:val="en-US" w:eastAsia="zh-CN" w:bidi="ar-SA"/>
              </w:rPr>
              <w:t>2</w:t>
            </w:r>
            <w:r>
              <w:rPr>
                <w:rFonts w:hint="eastAsia" w:ascii="宋体" w:hAnsi="宋体" w:eastAsia="宋体" w:cs="宋体"/>
                <w:color w:val="auto"/>
                <w:spacing w:val="1"/>
                <w:kern w:val="0"/>
                <w:sz w:val="24"/>
                <w:szCs w:val="24"/>
                <w:lang w:bidi="ar-SA"/>
              </w:rPr>
              <w:t>-</w:t>
            </w:r>
            <w:r>
              <w:rPr>
                <w:rFonts w:hint="eastAsia" w:ascii="宋体" w:hAnsi="宋体" w:eastAsia="宋体" w:cs="宋体"/>
                <w:color w:val="auto"/>
                <w:spacing w:val="1"/>
                <w:kern w:val="0"/>
                <w:sz w:val="24"/>
                <w:szCs w:val="24"/>
                <w:lang w:val="en-US" w:eastAsia="zh-CN" w:bidi="ar-SA"/>
              </w:rPr>
              <w:t>3</w:t>
            </w:r>
            <w:r>
              <w:rPr>
                <w:rFonts w:hint="eastAsia" w:ascii="宋体" w:hAnsi="宋体" w:eastAsia="宋体" w:cs="宋体"/>
                <w:color w:val="auto"/>
                <w:spacing w:val="1"/>
                <w:kern w:val="0"/>
                <w:sz w:val="24"/>
                <w:szCs w:val="24"/>
                <w:lang w:bidi="ar-SA"/>
              </w:rPr>
              <w:t>分，较差及未提供者得0-1分。</w:t>
            </w:r>
          </w:p>
        </w:tc>
      </w:tr>
      <w:tr w14:paraId="50FB0BAB">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6C2C8073">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61243C4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承包人建议书-设计方案</w:t>
            </w:r>
          </w:p>
        </w:tc>
        <w:tc>
          <w:tcPr>
            <w:tcW w:w="582" w:type="pct"/>
            <w:tcBorders>
              <w:top w:val="single" w:color="auto" w:sz="4" w:space="0"/>
              <w:left w:val="single" w:color="auto" w:sz="4" w:space="0"/>
              <w:bottom w:val="single" w:color="auto" w:sz="4" w:space="0"/>
              <w:right w:val="single" w:color="auto" w:sz="4" w:space="0"/>
            </w:tcBorders>
            <w:vAlign w:val="center"/>
          </w:tcPr>
          <w:p w14:paraId="0681004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zh-CN"/>
              </w:rPr>
              <w:t>8</w:t>
            </w:r>
          </w:p>
        </w:tc>
        <w:tc>
          <w:tcPr>
            <w:tcW w:w="3380" w:type="pct"/>
            <w:tcBorders>
              <w:top w:val="single" w:color="auto" w:sz="4" w:space="0"/>
              <w:left w:val="single" w:color="auto" w:sz="4" w:space="0"/>
              <w:bottom w:val="single" w:color="auto" w:sz="4" w:space="0"/>
              <w:right w:val="single" w:color="auto" w:sz="4" w:space="0"/>
            </w:tcBorders>
            <w:vAlign w:val="center"/>
          </w:tcPr>
          <w:p w14:paraId="6A7E3DB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left"/>
              <w:rPr>
                <w:rFonts w:hint="eastAsia" w:ascii="宋体" w:hAnsi="宋体" w:eastAsia="宋体" w:cs="宋体"/>
                <w:color w:val="auto"/>
                <w:spacing w:val="1"/>
                <w:kern w:val="0"/>
                <w:sz w:val="24"/>
                <w:szCs w:val="24"/>
                <w:lang w:bidi="ar-SA"/>
              </w:rPr>
            </w:pPr>
            <w:r>
              <w:rPr>
                <w:rFonts w:hint="eastAsia" w:ascii="宋体" w:hAnsi="宋体" w:eastAsia="宋体" w:cs="宋体"/>
                <w:color w:val="auto"/>
                <w:spacing w:val="1"/>
                <w:kern w:val="0"/>
                <w:sz w:val="24"/>
                <w:szCs w:val="24"/>
                <w:lang w:bidi="ar-SA"/>
              </w:rPr>
              <w:t>①</w:t>
            </w:r>
            <w:r>
              <w:rPr>
                <w:rFonts w:hint="eastAsia" w:ascii="宋体" w:hAnsi="宋体" w:eastAsia="宋体" w:cs="宋体"/>
                <w:color w:val="auto"/>
                <w:spacing w:val="1"/>
                <w:kern w:val="0"/>
                <w:sz w:val="24"/>
                <w:szCs w:val="24"/>
                <w:lang w:val="en-US" w:eastAsia="zh-CN" w:bidi="ar-SA"/>
              </w:rPr>
              <w:t>现场平面图</w:t>
            </w:r>
            <w:r>
              <w:rPr>
                <w:rFonts w:hint="eastAsia" w:ascii="宋体" w:hAnsi="宋体" w:eastAsia="宋体" w:cs="宋体"/>
                <w:color w:val="auto"/>
                <w:spacing w:val="1"/>
                <w:kern w:val="0"/>
                <w:sz w:val="24"/>
                <w:szCs w:val="24"/>
                <w:lang w:bidi="ar-SA"/>
              </w:rPr>
              <w:t>，空间</w:t>
            </w:r>
            <w:r>
              <w:rPr>
                <w:rFonts w:hint="eastAsia" w:ascii="宋体" w:hAnsi="宋体" w:eastAsia="宋体" w:cs="宋体"/>
                <w:color w:val="auto"/>
                <w:spacing w:val="1"/>
                <w:kern w:val="0"/>
                <w:sz w:val="24"/>
                <w:szCs w:val="24"/>
                <w:lang w:val="en-US" w:eastAsia="zh-CN" w:bidi="ar-SA"/>
              </w:rPr>
              <w:t>分配利用合理，</w:t>
            </w:r>
            <w:r>
              <w:rPr>
                <w:rFonts w:hint="eastAsia" w:ascii="宋体" w:hAnsi="宋体" w:eastAsia="宋体" w:cs="宋体"/>
                <w:color w:val="auto"/>
                <w:spacing w:val="1"/>
                <w:kern w:val="0"/>
                <w:sz w:val="24"/>
                <w:szCs w:val="24"/>
                <w:lang w:bidi="ar-SA"/>
              </w:rPr>
              <w:t>优秀者得</w:t>
            </w:r>
            <w:r>
              <w:rPr>
                <w:rFonts w:hint="eastAsia" w:ascii="宋体" w:hAnsi="宋体" w:eastAsia="宋体" w:cs="宋体"/>
                <w:color w:val="auto"/>
                <w:spacing w:val="1"/>
                <w:kern w:val="0"/>
                <w:sz w:val="24"/>
                <w:szCs w:val="24"/>
                <w:lang w:val="en-US" w:eastAsia="zh-CN" w:bidi="ar-SA"/>
              </w:rPr>
              <w:t>4</w:t>
            </w:r>
            <w:r>
              <w:rPr>
                <w:rFonts w:hint="eastAsia" w:ascii="宋体" w:hAnsi="宋体" w:eastAsia="宋体" w:cs="宋体"/>
                <w:color w:val="auto"/>
                <w:spacing w:val="1"/>
                <w:kern w:val="0"/>
                <w:sz w:val="24"/>
                <w:szCs w:val="24"/>
                <w:lang w:bidi="ar-SA"/>
              </w:rPr>
              <w:t>分，较好者得</w:t>
            </w:r>
            <w:r>
              <w:rPr>
                <w:rFonts w:hint="eastAsia" w:ascii="宋体" w:hAnsi="宋体" w:eastAsia="宋体" w:cs="宋体"/>
                <w:color w:val="auto"/>
                <w:spacing w:val="1"/>
                <w:kern w:val="0"/>
                <w:sz w:val="24"/>
                <w:szCs w:val="24"/>
                <w:lang w:val="en-US" w:eastAsia="zh-CN" w:bidi="ar-SA"/>
              </w:rPr>
              <w:t>2-3</w:t>
            </w:r>
            <w:r>
              <w:rPr>
                <w:rFonts w:hint="eastAsia" w:ascii="宋体" w:hAnsi="宋体" w:eastAsia="宋体" w:cs="宋体"/>
                <w:color w:val="auto"/>
                <w:spacing w:val="1"/>
                <w:kern w:val="0"/>
                <w:sz w:val="24"/>
                <w:szCs w:val="24"/>
                <w:lang w:bidi="ar-SA"/>
              </w:rPr>
              <w:t>分，一般者得1分，较差及未提供者得0分。</w:t>
            </w:r>
          </w:p>
          <w:p w14:paraId="62B71EBE">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②</w:t>
            </w:r>
            <w:r>
              <w:rPr>
                <w:rFonts w:hint="eastAsia" w:ascii="宋体" w:hAnsi="宋体" w:eastAsia="宋体" w:cs="宋体"/>
                <w:color w:val="auto"/>
                <w:spacing w:val="1"/>
                <w:kern w:val="0"/>
                <w:sz w:val="24"/>
                <w:szCs w:val="24"/>
                <w:lang w:val="en-US" w:eastAsia="zh-CN" w:bidi="ar-SA"/>
              </w:rPr>
              <w:t>电气方案设计合理，</w:t>
            </w:r>
            <w:r>
              <w:rPr>
                <w:rFonts w:hint="eastAsia" w:ascii="宋体" w:hAnsi="宋体" w:eastAsia="宋体" w:cs="宋体"/>
                <w:color w:val="auto"/>
                <w:spacing w:val="1"/>
                <w:kern w:val="0"/>
                <w:sz w:val="24"/>
                <w:szCs w:val="24"/>
                <w:lang w:bidi="ar-SA"/>
              </w:rPr>
              <w:t>设计文件完整、有针对性，优秀者得</w:t>
            </w:r>
            <w:r>
              <w:rPr>
                <w:rFonts w:hint="eastAsia" w:ascii="宋体" w:hAnsi="宋体" w:eastAsia="宋体" w:cs="宋体"/>
                <w:color w:val="auto"/>
                <w:spacing w:val="1"/>
                <w:kern w:val="0"/>
                <w:sz w:val="24"/>
                <w:szCs w:val="24"/>
                <w:lang w:val="en-US" w:eastAsia="zh-CN" w:bidi="ar-SA"/>
              </w:rPr>
              <w:t>4</w:t>
            </w:r>
            <w:r>
              <w:rPr>
                <w:rFonts w:hint="eastAsia" w:ascii="宋体" w:hAnsi="宋体" w:eastAsia="宋体" w:cs="宋体"/>
                <w:color w:val="auto"/>
                <w:spacing w:val="1"/>
                <w:kern w:val="0"/>
                <w:sz w:val="24"/>
                <w:szCs w:val="24"/>
                <w:lang w:bidi="ar-SA"/>
              </w:rPr>
              <w:t>分，较好者得</w:t>
            </w:r>
            <w:r>
              <w:rPr>
                <w:rFonts w:hint="eastAsia" w:ascii="宋体" w:hAnsi="宋体" w:eastAsia="宋体" w:cs="宋体"/>
                <w:color w:val="auto"/>
                <w:spacing w:val="1"/>
                <w:kern w:val="0"/>
                <w:sz w:val="24"/>
                <w:szCs w:val="24"/>
                <w:lang w:val="en-US" w:eastAsia="zh-CN" w:bidi="ar-SA"/>
              </w:rPr>
              <w:t>2-3</w:t>
            </w:r>
            <w:r>
              <w:rPr>
                <w:rFonts w:hint="eastAsia" w:ascii="宋体" w:hAnsi="宋体" w:eastAsia="宋体" w:cs="宋体"/>
                <w:color w:val="auto"/>
                <w:spacing w:val="1"/>
                <w:kern w:val="0"/>
                <w:sz w:val="24"/>
                <w:szCs w:val="24"/>
                <w:lang w:bidi="ar-SA"/>
              </w:rPr>
              <w:t>分，一般者得1分，较差及未提供者得0分。</w:t>
            </w:r>
          </w:p>
        </w:tc>
      </w:tr>
      <w:tr w14:paraId="5E302C50">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67AE972A">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1C6D8FA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承包人建议书-图纸</w:t>
            </w:r>
          </w:p>
        </w:tc>
        <w:tc>
          <w:tcPr>
            <w:tcW w:w="582" w:type="pct"/>
            <w:tcBorders>
              <w:top w:val="single" w:color="auto" w:sz="4" w:space="0"/>
              <w:left w:val="single" w:color="auto" w:sz="4" w:space="0"/>
              <w:bottom w:val="single" w:color="auto" w:sz="4" w:space="0"/>
              <w:right w:val="single" w:color="auto" w:sz="4" w:space="0"/>
            </w:tcBorders>
            <w:vAlign w:val="center"/>
          </w:tcPr>
          <w:p w14:paraId="1B68D42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zh-CN"/>
              </w:rPr>
              <w:t>8</w:t>
            </w:r>
          </w:p>
        </w:tc>
        <w:tc>
          <w:tcPr>
            <w:tcW w:w="3380" w:type="pct"/>
            <w:tcBorders>
              <w:top w:val="single" w:color="auto" w:sz="4" w:space="0"/>
              <w:left w:val="single" w:color="auto" w:sz="4" w:space="0"/>
              <w:bottom w:val="single" w:color="auto" w:sz="4" w:space="0"/>
              <w:right w:val="single" w:color="auto" w:sz="4" w:space="0"/>
            </w:tcBorders>
            <w:vAlign w:val="center"/>
          </w:tcPr>
          <w:p w14:paraId="02732A34">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根据图纸的完整性、合理性、针对性等方面进行评审。优秀者得</w:t>
            </w:r>
            <w:r>
              <w:rPr>
                <w:rFonts w:hint="eastAsia" w:ascii="宋体" w:hAnsi="宋体" w:eastAsia="宋体" w:cs="宋体"/>
                <w:color w:val="auto"/>
                <w:spacing w:val="1"/>
                <w:kern w:val="0"/>
                <w:sz w:val="24"/>
                <w:szCs w:val="24"/>
                <w:lang w:val="en-US" w:eastAsia="zh-CN" w:bidi="ar-SA"/>
              </w:rPr>
              <w:t>7-8</w:t>
            </w:r>
            <w:r>
              <w:rPr>
                <w:rFonts w:hint="eastAsia" w:ascii="宋体" w:hAnsi="宋体" w:eastAsia="宋体" w:cs="宋体"/>
                <w:color w:val="auto"/>
                <w:spacing w:val="1"/>
                <w:kern w:val="0"/>
                <w:sz w:val="24"/>
                <w:szCs w:val="24"/>
                <w:lang w:bidi="ar-SA"/>
              </w:rPr>
              <w:t>分，较好者得5-</w:t>
            </w:r>
            <w:r>
              <w:rPr>
                <w:rFonts w:hint="eastAsia" w:ascii="宋体" w:hAnsi="宋体" w:eastAsia="宋体" w:cs="宋体"/>
                <w:color w:val="auto"/>
                <w:spacing w:val="1"/>
                <w:kern w:val="0"/>
                <w:sz w:val="24"/>
                <w:szCs w:val="24"/>
                <w:lang w:val="en-US" w:eastAsia="zh-CN" w:bidi="ar-SA"/>
              </w:rPr>
              <w:t>6</w:t>
            </w:r>
            <w:r>
              <w:rPr>
                <w:rFonts w:hint="eastAsia" w:ascii="宋体" w:hAnsi="宋体" w:eastAsia="宋体" w:cs="宋体"/>
                <w:color w:val="auto"/>
                <w:spacing w:val="1"/>
                <w:kern w:val="0"/>
                <w:sz w:val="24"/>
                <w:szCs w:val="24"/>
                <w:lang w:bidi="ar-SA"/>
              </w:rPr>
              <w:t>分，一般者得2-4分，较差及未提供者得0-1分。</w:t>
            </w:r>
          </w:p>
        </w:tc>
      </w:tr>
      <w:tr w14:paraId="70E99C60">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1BA6FBE8">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6284F05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承包人建议书-设备方案</w:t>
            </w:r>
          </w:p>
        </w:tc>
        <w:tc>
          <w:tcPr>
            <w:tcW w:w="582" w:type="pct"/>
            <w:tcBorders>
              <w:top w:val="single" w:color="auto" w:sz="4" w:space="0"/>
              <w:left w:val="single" w:color="auto" w:sz="4" w:space="0"/>
              <w:bottom w:val="single" w:color="auto" w:sz="4" w:space="0"/>
              <w:right w:val="single" w:color="auto" w:sz="4" w:space="0"/>
            </w:tcBorders>
            <w:vAlign w:val="center"/>
          </w:tcPr>
          <w:p w14:paraId="19115688">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zh-CN"/>
              </w:rPr>
              <w:t>2</w:t>
            </w:r>
          </w:p>
        </w:tc>
        <w:tc>
          <w:tcPr>
            <w:tcW w:w="3380" w:type="pct"/>
            <w:tcBorders>
              <w:top w:val="single" w:color="auto" w:sz="4" w:space="0"/>
              <w:left w:val="single" w:color="auto" w:sz="4" w:space="0"/>
              <w:bottom w:val="single" w:color="auto" w:sz="4" w:space="0"/>
              <w:right w:val="single" w:color="auto" w:sz="4" w:space="0"/>
            </w:tcBorders>
            <w:vAlign w:val="center"/>
          </w:tcPr>
          <w:p w14:paraId="31320DC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主要设备指标、技术参数和选型先进，优秀者得</w:t>
            </w:r>
            <w:r>
              <w:rPr>
                <w:rFonts w:hint="eastAsia" w:ascii="宋体" w:hAnsi="宋体" w:eastAsia="宋体" w:cs="宋体"/>
                <w:color w:val="auto"/>
                <w:spacing w:val="1"/>
                <w:kern w:val="0"/>
                <w:sz w:val="24"/>
                <w:szCs w:val="24"/>
                <w:lang w:val="en-US" w:eastAsia="zh-CN" w:bidi="ar-SA"/>
              </w:rPr>
              <w:t>2</w:t>
            </w:r>
            <w:r>
              <w:rPr>
                <w:rFonts w:hint="eastAsia" w:ascii="宋体" w:hAnsi="宋体" w:eastAsia="宋体" w:cs="宋体"/>
                <w:color w:val="auto"/>
                <w:spacing w:val="1"/>
                <w:kern w:val="0"/>
                <w:sz w:val="24"/>
                <w:szCs w:val="24"/>
                <w:lang w:bidi="ar-SA"/>
              </w:rPr>
              <w:t>分，较好者得</w:t>
            </w:r>
            <w:r>
              <w:rPr>
                <w:rFonts w:hint="eastAsia" w:ascii="宋体" w:hAnsi="宋体" w:eastAsia="宋体" w:cs="宋体"/>
                <w:color w:val="auto"/>
                <w:spacing w:val="1"/>
                <w:kern w:val="0"/>
                <w:sz w:val="24"/>
                <w:szCs w:val="24"/>
                <w:lang w:val="en-US" w:eastAsia="zh-CN" w:bidi="ar-SA"/>
              </w:rPr>
              <w:t>1</w:t>
            </w:r>
            <w:r>
              <w:rPr>
                <w:rFonts w:hint="eastAsia" w:ascii="宋体" w:hAnsi="宋体" w:eastAsia="宋体" w:cs="宋体"/>
                <w:color w:val="auto"/>
                <w:spacing w:val="1"/>
                <w:kern w:val="0"/>
                <w:sz w:val="24"/>
                <w:szCs w:val="24"/>
                <w:lang w:bidi="ar-SA"/>
              </w:rPr>
              <w:t>分，较差及未提供者得0分。</w:t>
            </w:r>
          </w:p>
        </w:tc>
      </w:tr>
      <w:tr w14:paraId="1F1D844F">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7493F729">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4B38804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承包人实施方案-项目总体实施方案</w:t>
            </w:r>
          </w:p>
        </w:tc>
        <w:tc>
          <w:tcPr>
            <w:tcW w:w="582" w:type="pct"/>
            <w:tcBorders>
              <w:top w:val="single" w:color="auto" w:sz="4" w:space="0"/>
              <w:left w:val="single" w:color="auto" w:sz="4" w:space="0"/>
              <w:bottom w:val="single" w:color="auto" w:sz="4" w:space="0"/>
              <w:right w:val="single" w:color="auto" w:sz="4" w:space="0"/>
            </w:tcBorders>
            <w:vAlign w:val="center"/>
          </w:tcPr>
          <w:p w14:paraId="6264F18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en-US"/>
              </w:rPr>
              <w:t>2</w:t>
            </w:r>
          </w:p>
        </w:tc>
        <w:tc>
          <w:tcPr>
            <w:tcW w:w="3380" w:type="pct"/>
            <w:tcBorders>
              <w:top w:val="single" w:color="auto" w:sz="4" w:space="0"/>
              <w:left w:val="single" w:color="auto" w:sz="4" w:space="0"/>
              <w:bottom w:val="single" w:color="auto" w:sz="4" w:space="0"/>
              <w:right w:val="single" w:color="auto" w:sz="4" w:space="0"/>
            </w:tcBorders>
            <w:vAlign w:val="center"/>
          </w:tcPr>
          <w:p w14:paraId="3C090D20">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对本项目的总体实施方案进行综合评审，优秀者得2分，较好者得1分，较差及未提供者得0分。</w:t>
            </w:r>
          </w:p>
        </w:tc>
      </w:tr>
      <w:tr w14:paraId="4386E494">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5216E371">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63F5BE9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承包人实施方案-设计实施方案</w:t>
            </w:r>
          </w:p>
        </w:tc>
        <w:tc>
          <w:tcPr>
            <w:tcW w:w="582" w:type="pct"/>
            <w:tcBorders>
              <w:top w:val="single" w:color="auto" w:sz="4" w:space="0"/>
              <w:left w:val="single" w:color="auto" w:sz="4" w:space="0"/>
              <w:bottom w:val="single" w:color="auto" w:sz="4" w:space="0"/>
              <w:right w:val="single" w:color="auto" w:sz="4" w:space="0"/>
            </w:tcBorders>
            <w:vAlign w:val="center"/>
          </w:tcPr>
          <w:p w14:paraId="4DF33360">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zh-CN"/>
              </w:rPr>
              <w:t>4</w:t>
            </w:r>
          </w:p>
        </w:tc>
        <w:tc>
          <w:tcPr>
            <w:tcW w:w="3380" w:type="pct"/>
            <w:tcBorders>
              <w:top w:val="single" w:color="auto" w:sz="4" w:space="0"/>
              <w:left w:val="single" w:color="auto" w:sz="4" w:space="0"/>
              <w:bottom w:val="single" w:color="auto" w:sz="4" w:space="0"/>
              <w:right w:val="single" w:color="auto" w:sz="4" w:space="0"/>
            </w:tcBorders>
            <w:vAlign w:val="center"/>
          </w:tcPr>
          <w:p w14:paraId="02D3655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①设计实施方案：对本项目设计实施方案进行综合评审。优秀者得</w:t>
            </w:r>
            <w:r>
              <w:rPr>
                <w:rFonts w:hint="eastAsia" w:ascii="宋体" w:hAnsi="宋体" w:eastAsia="宋体" w:cs="宋体"/>
                <w:color w:val="auto"/>
                <w:spacing w:val="1"/>
                <w:kern w:val="0"/>
                <w:sz w:val="24"/>
                <w:szCs w:val="24"/>
                <w:lang w:val="en-US" w:eastAsia="zh-CN" w:bidi="ar-SA"/>
              </w:rPr>
              <w:t>4</w:t>
            </w:r>
            <w:r>
              <w:rPr>
                <w:rFonts w:hint="eastAsia" w:ascii="宋体" w:hAnsi="宋体" w:eastAsia="宋体" w:cs="宋体"/>
                <w:color w:val="auto"/>
                <w:spacing w:val="1"/>
                <w:kern w:val="0"/>
                <w:sz w:val="24"/>
                <w:szCs w:val="24"/>
                <w:lang w:bidi="ar-SA"/>
              </w:rPr>
              <w:t>分，较好者得</w:t>
            </w:r>
            <w:r>
              <w:rPr>
                <w:rFonts w:hint="eastAsia" w:ascii="宋体" w:hAnsi="宋体" w:eastAsia="宋体" w:cs="宋体"/>
                <w:color w:val="auto"/>
                <w:spacing w:val="1"/>
                <w:kern w:val="0"/>
                <w:sz w:val="24"/>
                <w:szCs w:val="24"/>
                <w:lang w:val="en-US" w:eastAsia="zh-CN" w:bidi="ar-SA"/>
              </w:rPr>
              <w:t>2-3</w:t>
            </w:r>
            <w:r>
              <w:rPr>
                <w:rFonts w:hint="eastAsia" w:ascii="宋体" w:hAnsi="宋体" w:eastAsia="宋体" w:cs="宋体"/>
                <w:color w:val="auto"/>
                <w:spacing w:val="1"/>
                <w:kern w:val="0"/>
                <w:sz w:val="24"/>
                <w:szCs w:val="24"/>
                <w:lang w:bidi="ar-SA"/>
              </w:rPr>
              <w:t>分，一般者得1分，较差及未提供者得0分。</w:t>
            </w:r>
          </w:p>
        </w:tc>
      </w:tr>
      <w:tr w14:paraId="6CA5FEDA">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173A852B">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7CEA5F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承包人实施方案-采购实施方案</w:t>
            </w:r>
          </w:p>
        </w:tc>
        <w:tc>
          <w:tcPr>
            <w:tcW w:w="582" w:type="pct"/>
            <w:tcBorders>
              <w:top w:val="single" w:color="auto" w:sz="4" w:space="0"/>
              <w:left w:val="single" w:color="auto" w:sz="4" w:space="0"/>
              <w:bottom w:val="single" w:color="auto" w:sz="4" w:space="0"/>
              <w:right w:val="single" w:color="auto" w:sz="4" w:space="0"/>
            </w:tcBorders>
            <w:vAlign w:val="center"/>
          </w:tcPr>
          <w:p w14:paraId="4440D1B5">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en-US"/>
              </w:rPr>
              <w:t>2</w:t>
            </w:r>
          </w:p>
        </w:tc>
        <w:tc>
          <w:tcPr>
            <w:tcW w:w="3380" w:type="pct"/>
            <w:tcBorders>
              <w:top w:val="single" w:color="auto" w:sz="4" w:space="0"/>
              <w:left w:val="single" w:color="auto" w:sz="4" w:space="0"/>
              <w:bottom w:val="single" w:color="auto" w:sz="4" w:space="0"/>
              <w:right w:val="single" w:color="auto" w:sz="4" w:space="0"/>
            </w:tcBorders>
            <w:vAlign w:val="center"/>
          </w:tcPr>
          <w:p w14:paraId="0127F3AC">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②采购实施方案：主要材料、设备采购实施方案（含采购组织机构、采购计划、采购方式、采购流程、运输及保险方案、采购质量控制及技术支持、采购进度控制及应急预案、与施工进度的衔接安排等），优秀者得2分，较好者得1分，较差及未提供者得0分。</w:t>
            </w:r>
          </w:p>
        </w:tc>
      </w:tr>
      <w:tr w14:paraId="71681374">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75A135B8">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0FDD8D5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承包人实施方案-施工实施方案</w:t>
            </w:r>
          </w:p>
        </w:tc>
        <w:tc>
          <w:tcPr>
            <w:tcW w:w="582" w:type="pct"/>
            <w:tcBorders>
              <w:top w:val="single" w:color="auto" w:sz="4" w:space="0"/>
              <w:left w:val="single" w:color="auto" w:sz="4" w:space="0"/>
              <w:bottom w:val="single" w:color="auto" w:sz="4" w:space="0"/>
              <w:right w:val="single" w:color="auto" w:sz="4" w:space="0"/>
            </w:tcBorders>
            <w:vAlign w:val="center"/>
          </w:tcPr>
          <w:p w14:paraId="14F7AA71">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sz w:val="24"/>
                <w:szCs w:val="24"/>
                <w:lang w:val="en-US" w:eastAsia="zh-CN"/>
              </w:rPr>
              <w:t>3</w:t>
            </w:r>
          </w:p>
        </w:tc>
        <w:tc>
          <w:tcPr>
            <w:tcW w:w="3380" w:type="pct"/>
            <w:tcBorders>
              <w:top w:val="single" w:color="auto" w:sz="4" w:space="0"/>
              <w:left w:val="single" w:color="auto" w:sz="4" w:space="0"/>
              <w:bottom w:val="single" w:color="auto" w:sz="4" w:space="0"/>
              <w:right w:val="single" w:color="auto" w:sz="4" w:space="0"/>
            </w:tcBorders>
            <w:vAlign w:val="center"/>
          </w:tcPr>
          <w:p w14:paraId="7F6F4FE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lang w:val="en-US" w:eastAsia="zh-CN"/>
                <w14:textFill>
                  <w14:solidFill>
                    <w14:schemeClr w14:val="tx1"/>
                  </w14:solidFill>
                </w14:textFill>
              </w:rPr>
            </w:pPr>
            <w:r>
              <w:rPr>
                <w:rFonts w:hint="eastAsia" w:ascii="宋体" w:hAnsi="宋体" w:eastAsia="宋体" w:cs="宋体"/>
                <w:color w:val="auto"/>
                <w:spacing w:val="1"/>
                <w:kern w:val="0"/>
                <w:sz w:val="24"/>
                <w:szCs w:val="24"/>
                <w:lang w:bidi="ar-SA"/>
              </w:rPr>
              <w:t>③施工实施方案：对本工程的施工内容、重难点和节点编制施工方案，并根据方案的科学性、合理性、针对性且是否符合工程实际等方面进行评审。优秀者得</w:t>
            </w:r>
            <w:r>
              <w:rPr>
                <w:rFonts w:hint="eastAsia" w:ascii="宋体" w:hAnsi="宋体" w:eastAsia="宋体" w:cs="宋体"/>
                <w:color w:val="auto"/>
                <w:spacing w:val="1"/>
                <w:kern w:val="0"/>
                <w:sz w:val="24"/>
                <w:szCs w:val="24"/>
                <w:lang w:val="en-US" w:eastAsia="zh-CN" w:bidi="ar-SA"/>
              </w:rPr>
              <w:t>3</w:t>
            </w:r>
            <w:r>
              <w:rPr>
                <w:rFonts w:hint="eastAsia" w:ascii="宋体" w:hAnsi="宋体" w:eastAsia="宋体" w:cs="宋体"/>
                <w:color w:val="auto"/>
                <w:spacing w:val="1"/>
                <w:kern w:val="0"/>
                <w:sz w:val="24"/>
                <w:szCs w:val="24"/>
                <w:lang w:bidi="ar-SA"/>
              </w:rPr>
              <w:t>分，较好者得</w:t>
            </w:r>
            <w:r>
              <w:rPr>
                <w:rFonts w:hint="eastAsia" w:ascii="宋体" w:hAnsi="宋体" w:eastAsia="宋体" w:cs="宋体"/>
                <w:color w:val="auto"/>
                <w:spacing w:val="1"/>
                <w:kern w:val="0"/>
                <w:sz w:val="24"/>
                <w:szCs w:val="24"/>
                <w:lang w:val="en-US" w:eastAsia="zh-CN" w:bidi="ar-SA"/>
              </w:rPr>
              <w:t>1-2</w:t>
            </w:r>
            <w:r>
              <w:rPr>
                <w:rFonts w:hint="eastAsia" w:ascii="宋体" w:hAnsi="宋体" w:eastAsia="宋体" w:cs="宋体"/>
                <w:color w:val="auto"/>
                <w:spacing w:val="1"/>
                <w:kern w:val="0"/>
                <w:sz w:val="24"/>
                <w:szCs w:val="24"/>
                <w:lang w:bidi="ar-SA"/>
              </w:rPr>
              <w:t>分，较差及未提供者得0分。</w:t>
            </w:r>
          </w:p>
        </w:tc>
      </w:tr>
      <w:tr w14:paraId="4E85BE64">
        <w:tblPrEx>
          <w:tblCellMar>
            <w:top w:w="0" w:type="dxa"/>
            <w:left w:w="108" w:type="dxa"/>
            <w:bottom w:w="0" w:type="dxa"/>
            <w:right w:w="108" w:type="dxa"/>
          </w:tblCellMar>
        </w:tblPrEx>
        <w:trPr>
          <w:trHeight w:val="731" w:hRule="atLeast"/>
        </w:trPr>
        <w:tc>
          <w:tcPr>
            <w:tcW w:w="356" w:type="pct"/>
            <w:vMerge w:val="continue"/>
            <w:tcBorders>
              <w:top w:val="single" w:color="auto" w:sz="4" w:space="0"/>
              <w:left w:val="single" w:color="auto" w:sz="4" w:space="0"/>
              <w:bottom w:val="nil"/>
              <w:right w:val="single" w:color="auto" w:sz="4" w:space="0"/>
            </w:tcBorders>
            <w:vAlign w:val="center"/>
          </w:tcPr>
          <w:p w14:paraId="2869772F">
            <w:pPr>
              <w:widowControl/>
              <w:rPr>
                <w:rFonts w:hint="eastAsia" w:ascii="宋体" w:hAnsi="宋体" w:eastAsia="宋体" w:cs="宋体"/>
                <w:color w:val="000000" w:themeColor="text1"/>
                <w:sz w:val="24"/>
                <w:szCs w:val="24"/>
                <w:highlight w:val="none"/>
                <w14:textFill>
                  <w14:solidFill>
                    <w14:schemeClr w14:val="tx1"/>
                  </w14:solidFill>
                </w14:textFill>
              </w:rPr>
            </w:pPr>
          </w:p>
        </w:tc>
        <w:tc>
          <w:tcPr>
            <w:tcW w:w="680" w:type="pct"/>
            <w:tcBorders>
              <w:top w:val="single" w:color="auto" w:sz="4" w:space="0"/>
              <w:left w:val="nil"/>
              <w:bottom w:val="single" w:color="auto" w:sz="4" w:space="0"/>
              <w:right w:val="nil"/>
            </w:tcBorders>
            <w:vAlign w:val="center"/>
          </w:tcPr>
          <w:p w14:paraId="0FE7AF0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承包人实施方案-项目管理控制措施</w:t>
            </w:r>
          </w:p>
        </w:tc>
        <w:tc>
          <w:tcPr>
            <w:tcW w:w="582" w:type="pct"/>
            <w:tcBorders>
              <w:top w:val="single" w:color="auto" w:sz="4" w:space="0"/>
              <w:left w:val="single" w:color="auto" w:sz="4" w:space="0"/>
              <w:bottom w:val="single" w:color="auto" w:sz="4" w:space="0"/>
              <w:right w:val="single" w:color="auto" w:sz="4" w:space="0"/>
            </w:tcBorders>
            <w:vAlign w:val="center"/>
          </w:tcPr>
          <w:p w14:paraId="0638F3E0">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sz w:val="24"/>
                <w:szCs w:val="24"/>
                <w:lang w:val="en-US" w:eastAsia="zh-CN"/>
              </w:rPr>
              <w:t>6</w:t>
            </w:r>
          </w:p>
        </w:tc>
        <w:tc>
          <w:tcPr>
            <w:tcW w:w="3380" w:type="pct"/>
            <w:tcBorders>
              <w:top w:val="single" w:color="auto" w:sz="4" w:space="0"/>
              <w:left w:val="single" w:color="auto" w:sz="4" w:space="0"/>
              <w:bottom w:val="single" w:color="auto" w:sz="4" w:space="0"/>
              <w:right w:val="single" w:color="auto" w:sz="4" w:space="0"/>
            </w:tcBorders>
            <w:vAlign w:val="center"/>
          </w:tcPr>
          <w:p w14:paraId="1D9A535F">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left"/>
              <w:rPr>
                <w:rFonts w:hint="eastAsia" w:ascii="宋体" w:hAnsi="宋体" w:eastAsia="宋体" w:cs="宋体"/>
                <w:color w:val="auto"/>
                <w:spacing w:val="1"/>
                <w:kern w:val="0"/>
                <w:sz w:val="24"/>
                <w:szCs w:val="24"/>
                <w:lang w:bidi="ar-SA"/>
              </w:rPr>
            </w:pPr>
            <w:r>
              <w:rPr>
                <w:rFonts w:hint="eastAsia" w:ascii="宋体" w:hAnsi="宋体" w:eastAsia="宋体" w:cs="宋体"/>
                <w:color w:val="auto"/>
                <w:spacing w:val="1"/>
                <w:kern w:val="0"/>
                <w:sz w:val="24"/>
                <w:szCs w:val="24"/>
                <w:lang w:bidi="ar-SA"/>
              </w:rPr>
              <w:t>（1）项目总体进度计划及保障措施 0-1 分。</w:t>
            </w:r>
          </w:p>
          <w:p w14:paraId="1CD7141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left"/>
              <w:rPr>
                <w:rFonts w:hint="eastAsia" w:ascii="宋体" w:hAnsi="宋体" w:eastAsia="宋体" w:cs="宋体"/>
                <w:color w:val="auto"/>
                <w:spacing w:val="1"/>
                <w:kern w:val="0"/>
                <w:sz w:val="24"/>
                <w:szCs w:val="24"/>
                <w:lang w:bidi="ar-SA"/>
              </w:rPr>
            </w:pPr>
            <w:r>
              <w:rPr>
                <w:rFonts w:hint="eastAsia" w:ascii="宋体" w:hAnsi="宋体" w:eastAsia="宋体" w:cs="宋体"/>
                <w:color w:val="auto"/>
                <w:spacing w:val="1"/>
                <w:kern w:val="0"/>
                <w:sz w:val="24"/>
                <w:szCs w:val="24"/>
                <w:lang w:bidi="ar-SA"/>
              </w:rPr>
              <w:t>（2）质量控制要点及保证措施0-1分。</w:t>
            </w:r>
          </w:p>
          <w:p w14:paraId="5C05CEBD">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left"/>
              <w:rPr>
                <w:rFonts w:hint="eastAsia" w:ascii="宋体" w:hAnsi="宋体" w:eastAsia="宋体" w:cs="宋体"/>
                <w:color w:val="auto"/>
                <w:spacing w:val="1"/>
                <w:kern w:val="0"/>
                <w:sz w:val="24"/>
                <w:szCs w:val="24"/>
                <w:lang w:bidi="ar-SA"/>
              </w:rPr>
            </w:pPr>
            <w:r>
              <w:rPr>
                <w:rFonts w:hint="eastAsia" w:ascii="宋体" w:hAnsi="宋体" w:eastAsia="宋体" w:cs="宋体"/>
                <w:color w:val="auto"/>
                <w:spacing w:val="1"/>
                <w:kern w:val="0"/>
                <w:sz w:val="24"/>
                <w:szCs w:val="24"/>
                <w:lang w:bidi="ar-SA"/>
              </w:rPr>
              <w:t>（3）成本控制要点及保证措施0-1分。</w:t>
            </w:r>
          </w:p>
          <w:p w14:paraId="5A3C1232">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left"/>
              <w:rPr>
                <w:rFonts w:hint="eastAsia" w:ascii="宋体" w:hAnsi="宋体" w:eastAsia="宋体" w:cs="宋体"/>
                <w:color w:val="auto"/>
                <w:spacing w:val="1"/>
                <w:kern w:val="0"/>
                <w:sz w:val="24"/>
                <w:szCs w:val="24"/>
                <w:lang w:bidi="ar-SA"/>
              </w:rPr>
            </w:pPr>
            <w:r>
              <w:rPr>
                <w:rFonts w:hint="eastAsia" w:ascii="宋体" w:hAnsi="宋体" w:eastAsia="宋体" w:cs="宋体"/>
                <w:color w:val="auto"/>
                <w:spacing w:val="1"/>
                <w:kern w:val="0"/>
                <w:sz w:val="24"/>
                <w:szCs w:val="24"/>
                <w:lang w:bidi="ar-SA"/>
              </w:rPr>
              <w:t>（4）安全生产控制要点及保证措施0-1 分。</w:t>
            </w:r>
          </w:p>
          <w:p w14:paraId="5185F8C0">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left"/>
              <w:rPr>
                <w:rFonts w:hint="eastAsia" w:ascii="宋体" w:hAnsi="宋体" w:eastAsia="宋体" w:cs="宋体"/>
                <w:color w:val="auto"/>
                <w:spacing w:val="1"/>
                <w:kern w:val="0"/>
                <w:sz w:val="24"/>
                <w:szCs w:val="24"/>
                <w:lang w:bidi="ar-SA"/>
              </w:rPr>
            </w:pPr>
            <w:r>
              <w:rPr>
                <w:rFonts w:hint="eastAsia" w:ascii="宋体" w:hAnsi="宋体" w:eastAsia="宋体" w:cs="宋体"/>
                <w:color w:val="auto"/>
                <w:spacing w:val="1"/>
                <w:kern w:val="0"/>
                <w:sz w:val="24"/>
                <w:szCs w:val="24"/>
                <w:lang w:bidi="ar-SA"/>
              </w:rPr>
              <w:t>（5）文明施工、消防、环保以及保卫控制要点及保证措施0-1分。</w:t>
            </w:r>
          </w:p>
          <w:p w14:paraId="009A82D9">
            <w:pPr>
              <w:pStyle w:val="55"/>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rPr>
                <w:rFonts w:hint="eastAsia" w:ascii="宋体" w:hAnsi="宋体" w:eastAsia="宋体" w:cs="宋体"/>
                <w:color w:val="000000" w:themeColor="text1"/>
                <w:sz w:val="24"/>
                <w:szCs w:val="24"/>
                <w:highlight w:val="yellow"/>
                <w14:textFill>
                  <w14:solidFill>
                    <w14:schemeClr w14:val="tx1"/>
                  </w14:solidFill>
                </w14:textFill>
              </w:rPr>
            </w:pPr>
            <w:r>
              <w:rPr>
                <w:rFonts w:hint="eastAsia" w:ascii="宋体" w:hAnsi="宋体" w:eastAsia="宋体" w:cs="宋体"/>
                <w:color w:val="auto"/>
                <w:spacing w:val="1"/>
                <w:kern w:val="0"/>
                <w:sz w:val="24"/>
                <w:szCs w:val="24"/>
                <w:lang w:bidi="ar-SA"/>
              </w:rPr>
              <w:t>（6）项目管理机构人员管理控制要点及保证措施0-1分。</w:t>
            </w:r>
          </w:p>
        </w:tc>
      </w:tr>
      <w:tr w14:paraId="46F250E1">
        <w:tblPrEx>
          <w:tblCellMar>
            <w:top w:w="0" w:type="dxa"/>
            <w:left w:w="108" w:type="dxa"/>
            <w:bottom w:w="0" w:type="dxa"/>
            <w:right w:w="108" w:type="dxa"/>
          </w:tblCellMar>
        </w:tblPrEx>
        <w:trPr>
          <w:trHeight w:val="1295" w:hRule="atLeast"/>
        </w:trPr>
        <w:tc>
          <w:tcPr>
            <w:tcW w:w="1036" w:type="pct"/>
            <w:gridSpan w:val="2"/>
            <w:tcBorders>
              <w:top w:val="single" w:color="auto" w:sz="4" w:space="0"/>
              <w:left w:val="single" w:color="auto" w:sz="4" w:space="0"/>
              <w:bottom w:val="single" w:color="auto" w:sz="4" w:space="0"/>
              <w:right w:val="single" w:color="auto" w:sz="4" w:space="0"/>
            </w:tcBorders>
            <w:vAlign w:val="center"/>
          </w:tcPr>
          <w:p w14:paraId="3A7BB8F2">
            <w:pPr>
              <w:widowControl/>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报价部分：20分</w:t>
            </w:r>
          </w:p>
        </w:tc>
        <w:tc>
          <w:tcPr>
            <w:tcW w:w="582" w:type="pct"/>
            <w:tcBorders>
              <w:top w:val="single" w:color="auto" w:sz="4" w:space="0"/>
              <w:left w:val="nil"/>
              <w:bottom w:val="single" w:color="auto" w:sz="4" w:space="0"/>
              <w:right w:val="single" w:color="auto" w:sz="4" w:space="0"/>
            </w:tcBorders>
            <w:vAlign w:val="center"/>
          </w:tcPr>
          <w:p w14:paraId="73D6DAB4">
            <w:pPr>
              <w:widowControl/>
              <w:rPr>
                <w:rFonts w:hint="eastAsia" w:ascii="宋体" w:hAnsi="宋体" w:eastAsia="宋体" w:cs="宋体"/>
                <w:color w:val="auto"/>
                <w:spacing w:val="0"/>
                <w:sz w:val="24"/>
                <w:szCs w:val="24"/>
              </w:rPr>
            </w:pPr>
          </w:p>
        </w:tc>
        <w:tc>
          <w:tcPr>
            <w:tcW w:w="3380" w:type="pct"/>
            <w:tcBorders>
              <w:top w:val="single" w:color="auto" w:sz="4" w:space="0"/>
              <w:left w:val="nil"/>
              <w:bottom w:val="single" w:color="auto" w:sz="4" w:space="0"/>
              <w:right w:val="single" w:color="auto" w:sz="4" w:space="0"/>
            </w:tcBorders>
            <w:vAlign w:val="center"/>
          </w:tcPr>
          <w:p w14:paraId="13798AB5">
            <w:pPr>
              <w:widowControl/>
              <w:rPr>
                <w:rFonts w:hint="default" w:ascii="宋体" w:hAnsi="宋体" w:cs="宋体"/>
                <w:color w:val="000000" w:themeColor="text1"/>
                <w:sz w:val="24"/>
                <w:highlight w:val="none"/>
                <w:lang w:val="en-US" w:eastAsia="zh-CN"/>
                <w14:textFill>
                  <w14:solidFill>
                    <w14:schemeClr w14:val="tx1"/>
                  </w14:solidFill>
                </w14:textFill>
              </w:rPr>
            </w:pPr>
            <w:r>
              <w:rPr>
                <w:rFonts w:hint="default" w:ascii="宋体" w:hAnsi="宋体" w:cs="宋体"/>
                <w:color w:val="000000" w:themeColor="text1"/>
                <w:sz w:val="24"/>
                <w:highlight w:val="none"/>
                <w:lang w:val="en-US" w:eastAsia="zh-CN"/>
                <w14:textFill>
                  <w14:solidFill>
                    <w14:schemeClr w14:val="tx1"/>
                  </w14:solidFill>
                </w14:textFill>
              </w:rPr>
              <w:t>最</w:t>
            </w:r>
            <w:r>
              <w:rPr>
                <w:rFonts w:hint="eastAsia" w:ascii="宋体" w:hAnsi="宋体" w:cs="宋体"/>
                <w:color w:val="000000" w:themeColor="text1"/>
                <w:sz w:val="24"/>
                <w:highlight w:val="none"/>
                <w:lang w:val="en-US" w:eastAsia="zh-CN"/>
                <w14:textFill>
                  <w14:solidFill>
                    <w14:schemeClr w14:val="tx1"/>
                  </w14:solidFill>
                </w14:textFill>
              </w:rPr>
              <w:t>低投标价</w:t>
            </w:r>
            <w:r>
              <w:rPr>
                <w:rFonts w:hint="default" w:ascii="宋体" w:hAnsi="宋体" w:cs="宋体"/>
                <w:color w:val="000000" w:themeColor="text1"/>
                <w:sz w:val="24"/>
                <w:highlight w:val="none"/>
                <w:lang w:val="en-US" w:eastAsia="zh-CN"/>
                <w14:textFill>
                  <w14:solidFill>
                    <w14:schemeClr w14:val="tx1"/>
                  </w14:solidFill>
                </w14:textFill>
              </w:rPr>
              <w:t>为评标基准</w:t>
            </w:r>
            <w:r>
              <w:rPr>
                <w:rFonts w:hint="eastAsia" w:ascii="宋体" w:hAnsi="宋体" w:cs="宋体"/>
                <w:color w:val="000000" w:themeColor="text1"/>
                <w:sz w:val="24"/>
                <w:highlight w:val="none"/>
                <w:lang w:val="en-US" w:eastAsia="zh-CN"/>
                <w14:textFill>
                  <w14:solidFill>
                    <w14:schemeClr w14:val="tx1"/>
                  </w14:solidFill>
                </w14:textFill>
              </w:rPr>
              <w:t>价</w:t>
            </w:r>
            <w:r>
              <w:rPr>
                <w:rFonts w:hint="default" w:ascii="宋体" w:hAnsi="宋体" w:cs="宋体"/>
                <w:color w:val="000000" w:themeColor="text1"/>
                <w:sz w:val="24"/>
                <w:highlight w:val="none"/>
                <w:lang w:val="en-US" w:eastAsia="zh-CN"/>
                <w14:textFill>
                  <w14:solidFill>
                    <w14:schemeClr w14:val="tx1"/>
                  </w14:solidFill>
                </w14:textFill>
              </w:rPr>
              <w:t>。</w:t>
            </w:r>
          </w:p>
          <w:p w14:paraId="150A938A">
            <w:pPr>
              <w:widowControl/>
              <w:rPr>
                <w:rFonts w:hint="eastAsia" w:ascii="宋体" w:hAnsi="宋体" w:eastAsia="宋体" w:cs="宋体"/>
                <w:color w:val="000000" w:themeColor="text1"/>
                <w:sz w:val="24"/>
                <w:szCs w:val="24"/>
                <w:highlight w:val="yellow"/>
                <w14:textFill>
                  <w14:solidFill>
                    <w14:schemeClr w14:val="tx1"/>
                  </w14:solidFill>
                </w14:textFill>
              </w:rPr>
            </w:pPr>
            <w:r>
              <w:rPr>
                <w:rFonts w:hint="default" w:ascii="宋体" w:hAnsi="宋体" w:cs="宋体"/>
                <w:color w:val="000000" w:themeColor="text1"/>
                <w:sz w:val="24"/>
                <w:highlight w:val="none"/>
                <w:lang w:val="en-US" w:eastAsia="zh-CN"/>
                <w14:textFill>
                  <w14:solidFill>
                    <w14:schemeClr w14:val="tx1"/>
                  </w14:solidFill>
                </w14:textFill>
              </w:rPr>
              <w:t>报价得分=（评标基准</w:t>
            </w:r>
            <w:r>
              <w:rPr>
                <w:rFonts w:hint="eastAsia" w:ascii="宋体" w:hAnsi="宋体" w:cs="宋体"/>
                <w:color w:val="000000" w:themeColor="text1"/>
                <w:sz w:val="24"/>
                <w:highlight w:val="none"/>
                <w:lang w:val="en-US" w:eastAsia="zh-CN"/>
                <w14:textFill>
                  <w14:solidFill>
                    <w14:schemeClr w14:val="tx1"/>
                  </w14:solidFill>
                </w14:textFill>
              </w:rPr>
              <w:t>价</w:t>
            </w:r>
            <w:r>
              <w:rPr>
                <w:rFonts w:hint="default" w:ascii="宋体" w:hAnsi="宋体" w:cs="宋体"/>
                <w:color w:val="000000" w:themeColor="text1"/>
                <w:sz w:val="24"/>
                <w:highlight w:val="none"/>
                <w:lang w:val="en-US" w:eastAsia="zh-CN"/>
                <w14:textFill>
                  <w14:solidFill>
                    <w14:schemeClr w14:val="tx1"/>
                  </w14:solidFill>
                </w14:textFill>
              </w:rPr>
              <w:t>/投标</w:t>
            </w:r>
            <w:r>
              <w:rPr>
                <w:rFonts w:hint="eastAsia" w:ascii="宋体" w:hAnsi="宋体" w:cs="宋体"/>
                <w:color w:val="000000" w:themeColor="text1"/>
                <w:sz w:val="24"/>
                <w:highlight w:val="none"/>
                <w:lang w:val="en-US" w:eastAsia="zh-CN"/>
                <w14:textFill>
                  <w14:solidFill>
                    <w14:schemeClr w14:val="tx1"/>
                  </w14:solidFill>
                </w14:textFill>
              </w:rPr>
              <w:t>报价</w:t>
            </w:r>
            <w:r>
              <w:rPr>
                <w:rFonts w:hint="default" w:ascii="宋体" w:hAnsi="宋体" w:cs="宋体"/>
                <w:color w:val="000000" w:themeColor="text1"/>
                <w:sz w:val="24"/>
                <w:highlight w:val="none"/>
                <w:lang w:val="en-US" w:eastAsia="zh-CN"/>
                <w14:textFill>
                  <w14:solidFill>
                    <w14:schemeClr w14:val="tx1"/>
                  </w14:solidFill>
                </w14:textFill>
              </w:rPr>
              <w:t>）*20，得分精确到小数点后两位</w:t>
            </w:r>
          </w:p>
        </w:tc>
      </w:tr>
    </w:tbl>
    <w:p w14:paraId="44C89ABD">
      <w:pPr>
        <w:spacing w:line="400" w:lineRule="atLeast"/>
        <w:jc w:val="center"/>
        <w:rPr>
          <w:rFonts w:hint="eastAsia" w:ascii="Arial" w:hAnsi="Arial" w:eastAsia="黑体" w:cs="Arial"/>
          <w:color w:val="000000" w:themeColor="text1"/>
          <w:sz w:val="28"/>
          <w:highlight w:val="none"/>
          <w14:textFill>
            <w14:solidFill>
              <w14:schemeClr w14:val="tx1"/>
            </w14:solidFill>
          </w14:textFill>
        </w:rPr>
      </w:pPr>
    </w:p>
    <w:p w14:paraId="2CDC8545">
      <w:pPr>
        <w:spacing w:line="400" w:lineRule="atLeast"/>
        <w:jc w:val="center"/>
        <w:rPr>
          <w:rFonts w:hint="eastAsia" w:ascii="Arial" w:hAnsi="Arial" w:eastAsia="黑体" w:cs="Arial"/>
          <w:color w:val="000000" w:themeColor="text1"/>
          <w:sz w:val="28"/>
          <w:highlight w:val="none"/>
          <w14:textFill>
            <w14:solidFill>
              <w14:schemeClr w14:val="tx1"/>
            </w14:solidFill>
          </w14:textFill>
        </w:rPr>
      </w:pPr>
    </w:p>
    <w:p w14:paraId="59FB12BA">
      <w:pPr>
        <w:spacing w:line="400" w:lineRule="atLeast"/>
        <w:jc w:val="center"/>
        <w:rPr>
          <w:rFonts w:ascii="Arial" w:hAnsi="Arial" w:eastAsia="黑体" w:cs="Arial"/>
          <w:color w:val="000000" w:themeColor="text1"/>
          <w:sz w:val="24"/>
          <w:highlight w:val="none"/>
          <w14:textFill>
            <w14:solidFill>
              <w14:schemeClr w14:val="tx1"/>
            </w14:solidFill>
          </w14:textFill>
        </w:rPr>
      </w:pPr>
      <w:r>
        <w:rPr>
          <w:rFonts w:hint="eastAsia" w:ascii="Arial" w:hAnsi="Arial" w:eastAsia="黑体" w:cs="Arial"/>
          <w:color w:val="000000" w:themeColor="text1"/>
          <w:sz w:val="28"/>
          <w:highlight w:val="none"/>
          <w14:textFill>
            <w14:solidFill>
              <w14:schemeClr w14:val="tx1"/>
            </w14:solidFill>
          </w14:textFill>
        </w:rPr>
        <w:t>第五章</w:t>
      </w:r>
      <w:r>
        <w:rPr>
          <w:rFonts w:ascii="Arial" w:hAnsi="Arial" w:eastAsia="黑体" w:cs="Arial"/>
          <w:color w:val="000000" w:themeColor="text1"/>
          <w:sz w:val="28"/>
          <w:highlight w:val="none"/>
          <w14:textFill>
            <w14:solidFill>
              <w14:schemeClr w14:val="tx1"/>
            </w14:solidFill>
          </w14:textFill>
        </w:rPr>
        <w:t xml:space="preserve">  </w:t>
      </w:r>
      <w:r>
        <w:rPr>
          <w:rFonts w:hint="eastAsia" w:ascii="Arial" w:hAnsi="Arial" w:eastAsia="黑体" w:cs="Arial"/>
          <w:color w:val="000000" w:themeColor="text1"/>
          <w:sz w:val="28"/>
          <w:highlight w:val="none"/>
          <w14:textFill>
            <w14:solidFill>
              <w14:schemeClr w14:val="tx1"/>
            </w14:solidFill>
          </w14:textFill>
        </w:rPr>
        <w:t>推荐中选候选人</w:t>
      </w:r>
    </w:p>
    <w:p w14:paraId="57DE7623">
      <w:pPr>
        <w:spacing w:line="400" w:lineRule="atLeast"/>
        <w:ind w:firstLine="482"/>
        <w:rPr>
          <w:rFonts w:ascii="Arial" w:hAnsi="Arial" w:eastAsia="黑体" w:cs="Arial"/>
          <w:color w:val="000000" w:themeColor="text1"/>
          <w:sz w:val="24"/>
          <w:highlight w:val="none"/>
          <w14:textFill>
            <w14:solidFill>
              <w14:schemeClr w14:val="tx1"/>
            </w14:solidFill>
          </w14:textFill>
        </w:rPr>
      </w:pPr>
    </w:p>
    <w:p w14:paraId="5462CDF3">
      <w:pPr>
        <w:spacing w:line="400" w:lineRule="atLeast"/>
        <w:ind w:firstLine="482"/>
        <w:rPr>
          <w:rFonts w:ascii="Arial" w:hAnsi="Arial" w:eastAsia="黑体" w:cs="Arial"/>
          <w:color w:val="000000" w:themeColor="text1"/>
          <w:sz w:val="24"/>
          <w:highlight w:val="none"/>
          <w:u w:val="singl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第十条</w:t>
      </w:r>
      <w:r>
        <w:rPr>
          <w:rFonts w:ascii="Arial" w:hAnsi="Arial" w:eastAsia="黑体"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所有评委评分的算术平均值为申请人总得分，评审小组按综合得分排序前三的推荐为中选候选人，中选候选人若不足三名，只选取相应数量。</w:t>
      </w:r>
      <w:r>
        <w:rPr>
          <w:rFonts w:hint="eastAsia" w:ascii="Arial" w:hAnsi="Arial" w:eastAsia="黑体" w:cs="Arial"/>
          <w:color w:val="000000" w:themeColor="text1"/>
          <w:sz w:val="24"/>
          <w:highlight w:val="none"/>
          <w:u w:val="single"/>
          <w14:textFill>
            <w14:solidFill>
              <w14:schemeClr w14:val="tx1"/>
            </w14:solidFill>
          </w14:textFill>
        </w:rPr>
        <w:t>当综合得分相等时，以报价低的优先。</w:t>
      </w:r>
    </w:p>
    <w:p w14:paraId="60C1C8F2">
      <w:pPr>
        <w:spacing w:line="400" w:lineRule="atLeast"/>
        <w:ind w:firstLine="480" w:firstLineChars="200"/>
        <w:jc w:val="both"/>
        <w:rPr>
          <w:rFonts w:ascii="Arial" w:hAnsi="Arial" w:eastAsia="黑体" w:cs="Arial"/>
          <w:color w:val="000000" w:themeColor="text1"/>
          <w:sz w:val="28"/>
          <w:highlight w:val="none"/>
          <w14:textFill>
            <w14:solidFill>
              <w14:schemeClr w14:val="tx1"/>
            </w14:solidFill>
          </w14:textFill>
        </w:rPr>
      </w:pPr>
      <w:r>
        <w:rPr>
          <w:rFonts w:hint="eastAsia" w:ascii="Arial" w:hAnsi="Arial" w:eastAsia="黑体" w:cs="Arial"/>
          <w:color w:val="000000" w:themeColor="text1"/>
          <w:sz w:val="24"/>
          <w:highlight w:val="none"/>
          <w14:textFill>
            <w14:solidFill>
              <w14:schemeClr w14:val="tx1"/>
            </w14:solidFill>
          </w14:textFill>
        </w:rPr>
        <w:t>第十一条</w:t>
      </w:r>
      <w:r>
        <w:rPr>
          <w:rFonts w:ascii="Arial" w:hAnsi="Arial" w:eastAsia="黑体" w:cs="Arial"/>
          <w:color w:val="000000" w:themeColor="text1"/>
          <w:sz w:val="24"/>
          <w:highlight w:val="none"/>
          <w14:textFill>
            <w14:solidFill>
              <w14:schemeClr w14:val="tx1"/>
            </w14:solidFill>
          </w14:textFill>
        </w:rPr>
        <w:t xml:space="preserve"> </w:t>
      </w:r>
      <w:r>
        <w:rPr>
          <w:rFonts w:hint="eastAsia" w:ascii="Arial" w:hAnsi="Arial" w:cs="Arial"/>
          <w:color w:val="000000" w:themeColor="text1"/>
          <w:sz w:val="24"/>
          <w:highlight w:val="none"/>
          <w14:textFill>
            <w14:solidFill>
              <w14:schemeClr w14:val="tx1"/>
            </w14:solidFill>
          </w14:textFill>
        </w:rPr>
        <w:t>评审小组审定评审结果后，向采购人提交书面评审报告</w:t>
      </w:r>
    </w:p>
    <w:p w14:paraId="1778283E">
      <w:pPr>
        <w:spacing w:line="560" w:lineRule="exact"/>
        <w:ind w:firstLine="640" w:firstLineChars="200"/>
        <w:contextualSpacing/>
        <w:rPr>
          <w:rFonts w:hint="eastAsia" w:ascii="仿宋" w:hAnsi="仿宋" w:eastAsia="仿宋" w:cs="仿宋"/>
          <w:color w:val="000000" w:themeColor="text1"/>
          <w:sz w:val="32"/>
          <w:szCs w:val="32"/>
          <w:highlight w:val="none"/>
          <w:lang w:eastAsia="zh-CN"/>
          <w14:textFill>
            <w14:solidFill>
              <w14:schemeClr w14:val="tx1"/>
            </w14:solidFill>
          </w14:textFill>
        </w:rPr>
      </w:pPr>
    </w:p>
    <w:p w14:paraId="7FB78358">
      <w:pPr>
        <w:rPr>
          <w:rFonts w:hint="eastAsia"/>
          <w:color w:val="000000" w:themeColor="text1"/>
          <w:highlight w:val="none"/>
          <w:lang w:eastAsia="zh-CN"/>
          <w14:textFill>
            <w14:solidFill>
              <w14:schemeClr w14:val="tx1"/>
            </w14:solidFill>
          </w14:textFill>
        </w:rPr>
      </w:pPr>
    </w:p>
    <w:p w14:paraId="45BE87C7">
      <w:pPr>
        <w:pStyle w:val="2"/>
        <w:rPr>
          <w:rFonts w:hint="eastAsia"/>
          <w:color w:val="000000" w:themeColor="text1"/>
          <w:highlight w:val="none"/>
          <w:lang w:eastAsia="zh-CN"/>
          <w14:textFill>
            <w14:solidFill>
              <w14:schemeClr w14:val="tx1"/>
            </w14:solidFill>
          </w14:textFill>
        </w:rPr>
      </w:pPr>
    </w:p>
    <w:p w14:paraId="7F11A703">
      <w:pPr>
        <w:rPr>
          <w:rFonts w:hint="eastAsia"/>
          <w:color w:val="000000" w:themeColor="text1"/>
          <w:highlight w:val="none"/>
          <w:lang w:eastAsia="zh-CN"/>
          <w14:textFill>
            <w14:solidFill>
              <w14:schemeClr w14:val="tx1"/>
            </w14:solidFill>
          </w14:textFill>
        </w:rPr>
      </w:pPr>
    </w:p>
    <w:sectPr>
      <w:headerReference r:id="rId3" w:type="default"/>
      <w:footerReference r:id="rId4" w:type="default"/>
      <w:pgSz w:w="11907" w:h="16840"/>
      <w:pgMar w:top="2098" w:right="1474" w:bottom="1984" w:left="1587" w:header="851" w:footer="1406" w:gutter="0"/>
      <w:pgNumType w:fmt="decimal" w:start="1"/>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C419361-EB35-443C-B6F6-2FCCAE702B97}"/>
  </w:font>
  <w:font w:name="Arial">
    <w:panose1 w:val="020B0604020202020204"/>
    <w:charset w:val="01"/>
    <w:family w:val="swiss"/>
    <w:pitch w:val="default"/>
    <w:sig w:usb0="E0002AFF" w:usb1="C0007843" w:usb2="00000009" w:usb3="00000000" w:csb0="400001FF" w:csb1="FFFF0000"/>
    <w:embedRegular r:id="rId2" w:fontKey="{F978DE82-1FB9-47F4-B5F7-6A09AF39E83A}"/>
  </w:font>
  <w:font w:name="黑体">
    <w:panose1 w:val="02010609060101010101"/>
    <w:charset w:val="86"/>
    <w:family w:val="auto"/>
    <w:pitch w:val="default"/>
    <w:sig w:usb0="800002BF" w:usb1="38CF7CFA" w:usb2="00000016" w:usb3="00000000" w:csb0="00040001" w:csb1="00000000"/>
    <w:embedRegular r:id="rId3" w:fontKey="{83324B46-B63F-4C6E-ADEC-89C7EA435B09}"/>
  </w:font>
  <w:font w:name="Courier New">
    <w:panose1 w:val="02070309020205020404"/>
    <w:charset w:val="01"/>
    <w:family w:val="modern"/>
    <w:pitch w:val="default"/>
    <w:sig w:usb0="E0002AFF" w:usb1="C0007843" w:usb2="00000009" w:usb3="00000000" w:csb0="400001FF" w:csb1="FFFF0000"/>
    <w:embedRegular r:id="rId4" w:fontKey="{E182ECCD-1319-4B2D-B3F8-DEC4BE90168C}"/>
  </w:font>
  <w:font w:name="Symbol">
    <w:panose1 w:val="05050102010706020507"/>
    <w:charset w:val="02"/>
    <w:family w:val="roman"/>
    <w:pitch w:val="default"/>
    <w:sig w:usb0="00000000" w:usb1="00000000" w:usb2="00000000" w:usb3="00000000" w:csb0="80000000" w:csb1="00000000"/>
    <w:embedRegular r:id="rId5" w:fontKey="{62663B5B-0C1C-4868-8162-E5A2DAD9CC8C}"/>
  </w:font>
  <w:font w:name="Calibri">
    <w:panose1 w:val="020F0502020204030204"/>
    <w:charset w:val="00"/>
    <w:family w:val="swiss"/>
    <w:pitch w:val="default"/>
    <w:sig w:usb0="E00002FF" w:usb1="4000ACFF" w:usb2="00000001" w:usb3="00000000" w:csb0="2000019F" w:csb1="00000000"/>
    <w:embedRegular r:id="rId6" w:fontKey="{5FA77343-219A-4A40-BE62-1FBC097942F0}"/>
  </w:font>
  <w:font w:name="Cambria">
    <w:panose1 w:val="02040503050406030204"/>
    <w:charset w:val="00"/>
    <w:family w:val="roman"/>
    <w:pitch w:val="default"/>
    <w:sig w:usb0="E00002FF" w:usb1="400004FF" w:usb2="00000000" w:usb3="00000000" w:csb0="2000019F" w:csb1="00000000"/>
    <w:embedRegular r:id="rId7" w:fontKey="{8C55BC2E-FD5B-4C19-9FE7-15904AD35F56}"/>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embedRegular r:id="rId8" w:fontKey="{D156D1E7-6A02-4851-A6AC-DF25096CC5AB}"/>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9" w:fontKey="{2E45D8DE-D963-441F-8DAB-19F569804638}"/>
  </w:font>
  <w:font w:name="楷体_GB2312">
    <w:panose1 w:val="02010609030101010101"/>
    <w:charset w:val="86"/>
    <w:family w:val="auto"/>
    <w:pitch w:val="default"/>
    <w:sig w:usb0="00000001" w:usb1="080E0000" w:usb2="00000000" w:usb3="00000000" w:csb0="00040000" w:csb1="00000000"/>
    <w:embedRegular r:id="rId10" w:fontKey="{72A10807-06B1-485A-B6EE-5681DA6D9014}"/>
  </w:font>
  <w:font w:name="仿宋_GB2312">
    <w:panose1 w:val="02010609030101010101"/>
    <w:charset w:val="86"/>
    <w:family w:val="modern"/>
    <w:pitch w:val="default"/>
    <w:sig w:usb0="00000001" w:usb1="080E0000" w:usb2="00000000" w:usb3="00000000" w:csb0="00040000" w:csb1="00000000"/>
    <w:embedRegular r:id="rId11" w:fontKey="{520895DD-754D-4050-AFED-80F1FDC0945B}"/>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EBCB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7E1C5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7E1C5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51983">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84217"/>
    <w:multiLevelType w:val="multilevel"/>
    <w:tmpl w:val="45D84217"/>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bordersDoNotSurroundHeader w:val="0"/>
  <w:bordersDoNotSurroundFooter w:val="0"/>
  <w:documentProtection w:enforcement="0"/>
  <w:defaultTabStop w:val="420"/>
  <w:drawingGridHorizontalSpacing w:val="105"/>
  <w:drawingGridVerticalSpacing w:val="31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yMGM4NzEwODhkMGExYzI4MjYyMDkxMjNhMWY1NjkifQ=="/>
    <w:docVar w:name="KSO_WPS_MARK_KEY" w:val="7d9dbf09-168d-4963-963f-1382a0d5b516"/>
  </w:docVars>
  <w:rsids>
    <w:rsidRoot w:val="00673C32"/>
    <w:rsid w:val="00000DB7"/>
    <w:rsid w:val="000064E4"/>
    <w:rsid w:val="00010F93"/>
    <w:rsid w:val="00012EB9"/>
    <w:rsid w:val="00012F69"/>
    <w:rsid w:val="00020887"/>
    <w:rsid w:val="00020CCF"/>
    <w:rsid w:val="00023B8C"/>
    <w:rsid w:val="00030FC5"/>
    <w:rsid w:val="00033737"/>
    <w:rsid w:val="00035EA6"/>
    <w:rsid w:val="0003626F"/>
    <w:rsid w:val="00036DF9"/>
    <w:rsid w:val="00040F36"/>
    <w:rsid w:val="00041DAF"/>
    <w:rsid w:val="000440C4"/>
    <w:rsid w:val="0004475E"/>
    <w:rsid w:val="00044782"/>
    <w:rsid w:val="00045561"/>
    <w:rsid w:val="00045C05"/>
    <w:rsid w:val="00055B1E"/>
    <w:rsid w:val="00057F7C"/>
    <w:rsid w:val="00065A01"/>
    <w:rsid w:val="00067139"/>
    <w:rsid w:val="00072F04"/>
    <w:rsid w:val="000738DE"/>
    <w:rsid w:val="00074AC8"/>
    <w:rsid w:val="00077B43"/>
    <w:rsid w:val="00082073"/>
    <w:rsid w:val="00082111"/>
    <w:rsid w:val="0008428E"/>
    <w:rsid w:val="00084CC1"/>
    <w:rsid w:val="000869F9"/>
    <w:rsid w:val="00086FD0"/>
    <w:rsid w:val="000908EE"/>
    <w:rsid w:val="00091DF4"/>
    <w:rsid w:val="0009285C"/>
    <w:rsid w:val="00097708"/>
    <w:rsid w:val="000A15A5"/>
    <w:rsid w:val="000A3213"/>
    <w:rsid w:val="000A321A"/>
    <w:rsid w:val="000A5551"/>
    <w:rsid w:val="000A6646"/>
    <w:rsid w:val="000A7CF8"/>
    <w:rsid w:val="000B040C"/>
    <w:rsid w:val="000B0736"/>
    <w:rsid w:val="000B0A25"/>
    <w:rsid w:val="000B1B85"/>
    <w:rsid w:val="000B33B3"/>
    <w:rsid w:val="000B3685"/>
    <w:rsid w:val="000B78D3"/>
    <w:rsid w:val="000C1C74"/>
    <w:rsid w:val="000C21AC"/>
    <w:rsid w:val="000C3E3D"/>
    <w:rsid w:val="000D0C0E"/>
    <w:rsid w:val="000D1652"/>
    <w:rsid w:val="000D19C2"/>
    <w:rsid w:val="000D5373"/>
    <w:rsid w:val="000D549F"/>
    <w:rsid w:val="000D67F0"/>
    <w:rsid w:val="000E055C"/>
    <w:rsid w:val="000E2681"/>
    <w:rsid w:val="000E57CE"/>
    <w:rsid w:val="000F0816"/>
    <w:rsid w:val="000F16E8"/>
    <w:rsid w:val="000F3792"/>
    <w:rsid w:val="000F3C85"/>
    <w:rsid w:val="000F555F"/>
    <w:rsid w:val="000F67BC"/>
    <w:rsid w:val="000F6856"/>
    <w:rsid w:val="000F6D64"/>
    <w:rsid w:val="000F7A81"/>
    <w:rsid w:val="000F7DEF"/>
    <w:rsid w:val="00101361"/>
    <w:rsid w:val="00102762"/>
    <w:rsid w:val="0010333C"/>
    <w:rsid w:val="0010476B"/>
    <w:rsid w:val="00104BE5"/>
    <w:rsid w:val="001054DF"/>
    <w:rsid w:val="00112FFE"/>
    <w:rsid w:val="001135A8"/>
    <w:rsid w:val="00113BAA"/>
    <w:rsid w:val="00113C33"/>
    <w:rsid w:val="00115964"/>
    <w:rsid w:val="00115A06"/>
    <w:rsid w:val="001211C3"/>
    <w:rsid w:val="001229B8"/>
    <w:rsid w:val="00123634"/>
    <w:rsid w:val="00124360"/>
    <w:rsid w:val="00126133"/>
    <w:rsid w:val="00126525"/>
    <w:rsid w:val="0013397E"/>
    <w:rsid w:val="001359D6"/>
    <w:rsid w:val="00135D66"/>
    <w:rsid w:val="0013660A"/>
    <w:rsid w:val="00140F74"/>
    <w:rsid w:val="0014271D"/>
    <w:rsid w:val="00144AF7"/>
    <w:rsid w:val="00146A5A"/>
    <w:rsid w:val="00147929"/>
    <w:rsid w:val="0015198D"/>
    <w:rsid w:val="00152C9E"/>
    <w:rsid w:val="001532B1"/>
    <w:rsid w:val="00153CB2"/>
    <w:rsid w:val="00154CD4"/>
    <w:rsid w:val="0015762F"/>
    <w:rsid w:val="0016096E"/>
    <w:rsid w:val="00161580"/>
    <w:rsid w:val="00161E5F"/>
    <w:rsid w:val="00162A2D"/>
    <w:rsid w:val="001672EB"/>
    <w:rsid w:val="001778FB"/>
    <w:rsid w:val="001829CA"/>
    <w:rsid w:val="00184430"/>
    <w:rsid w:val="00184EAC"/>
    <w:rsid w:val="001852F3"/>
    <w:rsid w:val="001868B6"/>
    <w:rsid w:val="00190A92"/>
    <w:rsid w:val="0019512D"/>
    <w:rsid w:val="00195C2F"/>
    <w:rsid w:val="00195FFA"/>
    <w:rsid w:val="001A5C3C"/>
    <w:rsid w:val="001B0AC9"/>
    <w:rsid w:val="001B4161"/>
    <w:rsid w:val="001B4A84"/>
    <w:rsid w:val="001B652C"/>
    <w:rsid w:val="001C0373"/>
    <w:rsid w:val="001C1505"/>
    <w:rsid w:val="001C506D"/>
    <w:rsid w:val="001D0060"/>
    <w:rsid w:val="001D206A"/>
    <w:rsid w:val="001D5CCC"/>
    <w:rsid w:val="001D5EB0"/>
    <w:rsid w:val="001D6248"/>
    <w:rsid w:val="001D65F2"/>
    <w:rsid w:val="001D6AC5"/>
    <w:rsid w:val="001D7A85"/>
    <w:rsid w:val="001E1265"/>
    <w:rsid w:val="001E5E30"/>
    <w:rsid w:val="001F4235"/>
    <w:rsid w:val="00202E49"/>
    <w:rsid w:val="00203108"/>
    <w:rsid w:val="0020480D"/>
    <w:rsid w:val="00204E3A"/>
    <w:rsid w:val="00211E00"/>
    <w:rsid w:val="002164A8"/>
    <w:rsid w:val="002172B1"/>
    <w:rsid w:val="00225493"/>
    <w:rsid w:val="00227DD1"/>
    <w:rsid w:val="00230C8F"/>
    <w:rsid w:val="002316CC"/>
    <w:rsid w:val="00231934"/>
    <w:rsid w:val="002320F0"/>
    <w:rsid w:val="00235A73"/>
    <w:rsid w:val="002379C5"/>
    <w:rsid w:val="00240C23"/>
    <w:rsid w:val="00241A57"/>
    <w:rsid w:val="00243244"/>
    <w:rsid w:val="00244773"/>
    <w:rsid w:val="0024622A"/>
    <w:rsid w:val="00247C2D"/>
    <w:rsid w:val="00252A0E"/>
    <w:rsid w:val="00256FBF"/>
    <w:rsid w:val="00257CE1"/>
    <w:rsid w:val="002605A3"/>
    <w:rsid w:val="00260A7E"/>
    <w:rsid w:val="00263878"/>
    <w:rsid w:val="00263A97"/>
    <w:rsid w:val="00265C39"/>
    <w:rsid w:val="0026627E"/>
    <w:rsid w:val="00267B7C"/>
    <w:rsid w:val="00272796"/>
    <w:rsid w:val="00274528"/>
    <w:rsid w:val="002768E4"/>
    <w:rsid w:val="0027777F"/>
    <w:rsid w:val="0028047C"/>
    <w:rsid w:val="00282C29"/>
    <w:rsid w:val="00283367"/>
    <w:rsid w:val="00284A97"/>
    <w:rsid w:val="00284DB9"/>
    <w:rsid w:val="00285D71"/>
    <w:rsid w:val="002861FE"/>
    <w:rsid w:val="002871AB"/>
    <w:rsid w:val="002910A7"/>
    <w:rsid w:val="00292133"/>
    <w:rsid w:val="0029325B"/>
    <w:rsid w:val="0029342F"/>
    <w:rsid w:val="002942F5"/>
    <w:rsid w:val="00294C87"/>
    <w:rsid w:val="002A54C8"/>
    <w:rsid w:val="002A58B7"/>
    <w:rsid w:val="002A5BD1"/>
    <w:rsid w:val="002A5FA6"/>
    <w:rsid w:val="002A792E"/>
    <w:rsid w:val="002B0113"/>
    <w:rsid w:val="002B7917"/>
    <w:rsid w:val="002C086C"/>
    <w:rsid w:val="002C0BDB"/>
    <w:rsid w:val="002C1172"/>
    <w:rsid w:val="002C1450"/>
    <w:rsid w:val="002D698B"/>
    <w:rsid w:val="002D7394"/>
    <w:rsid w:val="002D7DEA"/>
    <w:rsid w:val="002E0F93"/>
    <w:rsid w:val="002E17F6"/>
    <w:rsid w:val="002E2BC2"/>
    <w:rsid w:val="002E51FF"/>
    <w:rsid w:val="002E5AE1"/>
    <w:rsid w:val="002E6F7E"/>
    <w:rsid w:val="002F3960"/>
    <w:rsid w:val="002F3A4B"/>
    <w:rsid w:val="002F3CAB"/>
    <w:rsid w:val="002F4031"/>
    <w:rsid w:val="003001E5"/>
    <w:rsid w:val="00300522"/>
    <w:rsid w:val="0030059C"/>
    <w:rsid w:val="003046E1"/>
    <w:rsid w:val="003051F7"/>
    <w:rsid w:val="00310635"/>
    <w:rsid w:val="00315BEE"/>
    <w:rsid w:val="00317895"/>
    <w:rsid w:val="00321A48"/>
    <w:rsid w:val="0032434D"/>
    <w:rsid w:val="00326B07"/>
    <w:rsid w:val="003277A9"/>
    <w:rsid w:val="003336E1"/>
    <w:rsid w:val="00336BB8"/>
    <w:rsid w:val="0033704F"/>
    <w:rsid w:val="0033799F"/>
    <w:rsid w:val="00343901"/>
    <w:rsid w:val="00343C70"/>
    <w:rsid w:val="00343E12"/>
    <w:rsid w:val="0034524A"/>
    <w:rsid w:val="00345D2E"/>
    <w:rsid w:val="0034621F"/>
    <w:rsid w:val="0034731F"/>
    <w:rsid w:val="00350727"/>
    <w:rsid w:val="00351633"/>
    <w:rsid w:val="003536D2"/>
    <w:rsid w:val="00356AC2"/>
    <w:rsid w:val="00356E9B"/>
    <w:rsid w:val="003625FF"/>
    <w:rsid w:val="00363879"/>
    <w:rsid w:val="00365522"/>
    <w:rsid w:val="00365DD9"/>
    <w:rsid w:val="00366E7F"/>
    <w:rsid w:val="003678F1"/>
    <w:rsid w:val="003703C1"/>
    <w:rsid w:val="00370B74"/>
    <w:rsid w:val="00371A1D"/>
    <w:rsid w:val="00374337"/>
    <w:rsid w:val="003770E7"/>
    <w:rsid w:val="0037718E"/>
    <w:rsid w:val="00381692"/>
    <w:rsid w:val="00384DE8"/>
    <w:rsid w:val="00385304"/>
    <w:rsid w:val="00387AE4"/>
    <w:rsid w:val="003901DE"/>
    <w:rsid w:val="003922B1"/>
    <w:rsid w:val="00395D91"/>
    <w:rsid w:val="00395EDF"/>
    <w:rsid w:val="003971FD"/>
    <w:rsid w:val="003A0709"/>
    <w:rsid w:val="003A2670"/>
    <w:rsid w:val="003A3805"/>
    <w:rsid w:val="003A49A2"/>
    <w:rsid w:val="003A4BFD"/>
    <w:rsid w:val="003B03DE"/>
    <w:rsid w:val="003B0695"/>
    <w:rsid w:val="003B0E7D"/>
    <w:rsid w:val="003B32CD"/>
    <w:rsid w:val="003B5DBF"/>
    <w:rsid w:val="003B74B4"/>
    <w:rsid w:val="003C1993"/>
    <w:rsid w:val="003C47E3"/>
    <w:rsid w:val="003C48BF"/>
    <w:rsid w:val="003C52A2"/>
    <w:rsid w:val="003C5768"/>
    <w:rsid w:val="003C67FF"/>
    <w:rsid w:val="003C7F5C"/>
    <w:rsid w:val="003D0923"/>
    <w:rsid w:val="003D13E4"/>
    <w:rsid w:val="003D4A63"/>
    <w:rsid w:val="003D4FC2"/>
    <w:rsid w:val="003D52D5"/>
    <w:rsid w:val="003D6B99"/>
    <w:rsid w:val="003E0C27"/>
    <w:rsid w:val="003E17FE"/>
    <w:rsid w:val="003E28EB"/>
    <w:rsid w:val="003E4E8B"/>
    <w:rsid w:val="003E5CE9"/>
    <w:rsid w:val="003E6572"/>
    <w:rsid w:val="003F0341"/>
    <w:rsid w:val="003F4485"/>
    <w:rsid w:val="003F62CC"/>
    <w:rsid w:val="00402524"/>
    <w:rsid w:val="004036BE"/>
    <w:rsid w:val="00403BCD"/>
    <w:rsid w:val="00404176"/>
    <w:rsid w:val="004115F8"/>
    <w:rsid w:val="004120EC"/>
    <w:rsid w:val="004132BA"/>
    <w:rsid w:val="00414F70"/>
    <w:rsid w:val="00415564"/>
    <w:rsid w:val="0041560B"/>
    <w:rsid w:val="0041609A"/>
    <w:rsid w:val="004168B2"/>
    <w:rsid w:val="00420F8C"/>
    <w:rsid w:val="004217FA"/>
    <w:rsid w:val="00422F35"/>
    <w:rsid w:val="0042572A"/>
    <w:rsid w:val="00431C26"/>
    <w:rsid w:val="004337D8"/>
    <w:rsid w:val="00433D4B"/>
    <w:rsid w:val="00443B72"/>
    <w:rsid w:val="00444CEE"/>
    <w:rsid w:val="004477D4"/>
    <w:rsid w:val="00447CB6"/>
    <w:rsid w:val="00452F15"/>
    <w:rsid w:val="00456648"/>
    <w:rsid w:val="00457845"/>
    <w:rsid w:val="00461DBE"/>
    <w:rsid w:val="004623EB"/>
    <w:rsid w:val="00462450"/>
    <w:rsid w:val="004628E7"/>
    <w:rsid w:val="004634BD"/>
    <w:rsid w:val="004648D7"/>
    <w:rsid w:val="00465408"/>
    <w:rsid w:val="00466942"/>
    <w:rsid w:val="00470719"/>
    <w:rsid w:val="004712B3"/>
    <w:rsid w:val="004718D7"/>
    <w:rsid w:val="00473CD0"/>
    <w:rsid w:val="0047574B"/>
    <w:rsid w:val="00475F5A"/>
    <w:rsid w:val="00476C2F"/>
    <w:rsid w:val="0047710D"/>
    <w:rsid w:val="00480887"/>
    <w:rsid w:val="00481CA4"/>
    <w:rsid w:val="00484756"/>
    <w:rsid w:val="00485D6B"/>
    <w:rsid w:val="00492006"/>
    <w:rsid w:val="004952DE"/>
    <w:rsid w:val="0049592B"/>
    <w:rsid w:val="00495D35"/>
    <w:rsid w:val="00497BBD"/>
    <w:rsid w:val="004A04E7"/>
    <w:rsid w:val="004A4EFA"/>
    <w:rsid w:val="004A4FA6"/>
    <w:rsid w:val="004A7587"/>
    <w:rsid w:val="004A7646"/>
    <w:rsid w:val="004B3BF4"/>
    <w:rsid w:val="004B448F"/>
    <w:rsid w:val="004B720A"/>
    <w:rsid w:val="004C5686"/>
    <w:rsid w:val="004D248E"/>
    <w:rsid w:val="004D4618"/>
    <w:rsid w:val="004D616F"/>
    <w:rsid w:val="004D7304"/>
    <w:rsid w:val="004E1974"/>
    <w:rsid w:val="004E1ADD"/>
    <w:rsid w:val="004E3828"/>
    <w:rsid w:val="004E38B9"/>
    <w:rsid w:val="004F13B9"/>
    <w:rsid w:val="004F14F0"/>
    <w:rsid w:val="004F15CF"/>
    <w:rsid w:val="004F6325"/>
    <w:rsid w:val="004F670B"/>
    <w:rsid w:val="004F6DDA"/>
    <w:rsid w:val="004F7780"/>
    <w:rsid w:val="00500A1E"/>
    <w:rsid w:val="00500B29"/>
    <w:rsid w:val="00500FFC"/>
    <w:rsid w:val="00501380"/>
    <w:rsid w:val="0050211A"/>
    <w:rsid w:val="0050213A"/>
    <w:rsid w:val="00502D0D"/>
    <w:rsid w:val="005069D0"/>
    <w:rsid w:val="00506E90"/>
    <w:rsid w:val="005101BF"/>
    <w:rsid w:val="00511250"/>
    <w:rsid w:val="00512FFA"/>
    <w:rsid w:val="00520E8C"/>
    <w:rsid w:val="00523960"/>
    <w:rsid w:val="00525B6D"/>
    <w:rsid w:val="0052635D"/>
    <w:rsid w:val="00527940"/>
    <w:rsid w:val="00534241"/>
    <w:rsid w:val="00537ACC"/>
    <w:rsid w:val="005427FF"/>
    <w:rsid w:val="005436D6"/>
    <w:rsid w:val="00543AC2"/>
    <w:rsid w:val="00544A3A"/>
    <w:rsid w:val="00545449"/>
    <w:rsid w:val="00545F44"/>
    <w:rsid w:val="00551BE1"/>
    <w:rsid w:val="00552046"/>
    <w:rsid w:val="00553DA2"/>
    <w:rsid w:val="0056165B"/>
    <w:rsid w:val="00565AD7"/>
    <w:rsid w:val="0056789F"/>
    <w:rsid w:val="00570F60"/>
    <w:rsid w:val="00571C83"/>
    <w:rsid w:val="00574FA0"/>
    <w:rsid w:val="00577EFF"/>
    <w:rsid w:val="00580592"/>
    <w:rsid w:val="00580D8A"/>
    <w:rsid w:val="0058288B"/>
    <w:rsid w:val="00582D64"/>
    <w:rsid w:val="00584C21"/>
    <w:rsid w:val="0058666A"/>
    <w:rsid w:val="00591BCB"/>
    <w:rsid w:val="00591EF3"/>
    <w:rsid w:val="0059345C"/>
    <w:rsid w:val="0059704F"/>
    <w:rsid w:val="00597130"/>
    <w:rsid w:val="005A0D13"/>
    <w:rsid w:val="005A1FD8"/>
    <w:rsid w:val="005A2FF4"/>
    <w:rsid w:val="005A3CFF"/>
    <w:rsid w:val="005B0351"/>
    <w:rsid w:val="005B3540"/>
    <w:rsid w:val="005B6EA9"/>
    <w:rsid w:val="005B74FA"/>
    <w:rsid w:val="005C6300"/>
    <w:rsid w:val="005C74EE"/>
    <w:rsid w:val="005D0527"/>
    <w:rsid w:val="005D062D"/>
    <w:rsid w:val="005D236E"/>
    <w:rsid w:val="005D3D20"/>
    <w:rsid w:val="005E002D"/>
    <w:rsid w:val="005E1DC3"/>
    <w:rsid w:val="005E27BB"/>
    <w:rsid w:val="005E39B4"/>
    <w:rsid w:val="005E4FFB"/>
    <w:rsid w:val="005F04C2"/>
    <w:rsid w:val="005F1BDA"/>
    <w:rsid w:val="005F1EA1"/>
    <w:rsid w:val="005F2D56"/>
    <w:rsid w:val="005F5ED3"/>
    <w:rsid w:val="005F6BC3"/>
    <w:rsid w:val="005F6FF2"/>
    <w:rsid w:val="006013F9"/>
    <w:rsid w:val="00602403"/>
    <w:rsid w:val="006051D4"/>
    <w:rsid w:val="006114A6"/>
    <w:rsid w:val="0061229F"/>
    <w:rsid w:val="00612E0E"/>
    <w:rsid w:val="00613F95"/>
    <w:rsid w:val="0062071A"/>
    <w:rsid w:val="00623C89"/>
    <w:rsid w:val="00624A58"/>
    <w:rsid w:val="00624C52"/>
    <w:rsid w:val="0062596B"/>
    <w:rsid w:val="0063012A"/>
    <w:rsid w:val="00630773"/>
    <w:rsid w:val="00630A85"/>
    <w:rsid w:val="006379C4"/>
    <w:rsid w:val="00640B5D"/>
    <w:rsid w:val="0064160A"/>
    <w:rsid w:val="00644BC4"/>
    <w:rsid w:val="0064781B"/>
    <w:rsid w:val="006513A5"/>
    <w:rsid w:val="006547EF"/>
    <w:rsid w:val="00655CCB"/>
    <w:rsid w:val="00661E74"/>
    <w:rsid w:val="00664D3D"/>
    <w:rsid w:val="006654C2"/>
    <w:rsid w:val="00670774"/>
    <w:rsid w:val="00672726"/>
    <w:rsid w:val="00673C32"/>
    <w:rsid w:val="00674D21"/>
    <w:rsid w:val="00675E41"/>
    <w:rsid w:val="006803E8"/>
    <w:rsid w:val="00685761"/>
    <w:rsid w:val="00690F86"/>
    <w:rsid w:val="0069278E"/>
    <w:rsid w:val="0069341F"/>
    <w:rsid w:val="00694D4D"/>
    <w:rsid w:val="006966EC"/>
    <w:rsid w:val="006A08FE"/>
    <w:rsid w:val="006A1DA4"/>
    <w:rsid w:val="006A20B8"/>
    <w:rsid w:val="006A34B5"/>
    <w:rsid w:val="006A3CB6"/>
    <w:rsid w:val="006A5B95"/>
    <w:rsid w:val="006B0944"/>
    <w:rsid w:val="006B1EE8"/>
    <w:rsid w:val="006B2E7B"/>
    <w:rsid w:val="006B2FF6"/>
    <w:rsid w:val="006B3172"/>
    <w:rsid w:val="006B3440"/>
    <w:rsid w:val="006B3879"/>
    <w:rsid w:val="006B41ED"/>
    <w:rsid w:val="006B545D"/>
    <w:rsid w:val="006C0C79"/>
    <w:rsid w:val="006C0E14"/>
    <w:rsid w:val="006C174A"/>
    <w:rsid w:val="006C27B3"/>
    <w:rsid w:val="006C2A1C"/>
    <w:rsid w:val="006C3E72"/>
    <w:rsid w:val="006C52E1"/>
    <w:rsid w:val="006C56EB"/>
    <w:rsid w:val="006C7354"/>
    <w:rsid w:val="006C74DF"/>
    <w:rsid w:val="006C7AB9"/>
    <w:rsid w:val="006D6993"/>
    <w:rsid w:val="006D6D8C"/>
    <w:rsid w:val="006D7F5B"/>
    <w:rsid w:val="006E1E8A"/>
    <w:rsid w:val="006E2F5F"/>
    <w:rsid w:val="006E4B19"/>
    <w:rsid w:val="006E6393"/>
    <w:rsid w:val="006F0486"/>
    <w:rsid w:val="006F280F"/>
    <w:rsid w:val="006F3C29"/>
    <w:rsid w:val="006F4D37"/>
    <w:rsid w:val="006F7303"/>
    <w:rsid w:val="00700AAD"/>
    <w:rsid w:val="00704527"/>
    <w:rsid w:val="0070656F"/>
    <w:rsid w:val="00706BBF"/>
    <w:rsid w:val="00710F28"/>
    <w:rsid w:val="007130C2"/>
    <w:rsid w:val="00715BAD"/>
    <w:rsid w:val="00720F9E"/>
    <w:rsid w:val="00721336"/>
    <w:rsid w:val="00725FC9"/>
    <w:rsid w:val="007267CF"/>
    <w:rsid w:val="007274A9"/>
    <w:rsid w:val="007303EC"/>
    <w:rsid w:val="007309B5"/>
    <w:rsid w:val="00737EB1"/>
    <w:rsid w:val="00740AD8"/>
    <w:rsid w:val="00742959"/>
    <w:rsid w:val="00746F41"/>
    <w:rsid w:val="00751A62"/>
    <w:rsid w:val="00756C7F"/>
    <w:rsid w:val="007570AF"/>
    <w:rsid w:val="0076049B"/>
    <w:rsid w:val="0076272E"/>
    <w:rsid w:val="007667D4"/>
    <w:rsid w:val="007675FE"/>
    <w:rsid w:val="007739C8"/>
    <w:rsid w:val="0077488C"/>
    <w:rsid w:val="00776573"/>
    <w:rsid w:val="007819A3"/>
    <w:rsid w:val="00783118"/>
    <w:rsid w:val="00783B07"/>
    <w:rsid w:val="00787608"/>
    <w:rsid w:val="0079306E"/>
    <w:rsid w:val="007A2E72"/>
    <w:rsid w:val="007A3ACC"/>
    <w:rsid w:val="007A3EF0"/>
    <w:rsid w:val="007A583C"/>
    <w:rsid w:val="007A63FF"/>
    <w:rsid w:val="007A74C5"/>
    <w:rsid w:val="007B2601"/>
    <w:rsid w:val="007B34C9"/>
    <w:rsid w:val="007B539A"/>
    <w:rsid w:val="007B5A28"/>
    <w:rsid w:val="007B725A"/>
    <w:rsid w:val="007C001B"/>
    <w:rsid w:val="007C0055"/>
    <w:rsid w:val="007C4EB3"/>
    <w:rsid w:val="007C5172"/>
    <w:rsid w:val="007C6318"/>
    <w:rsid w:val="007C7D8F"/>
    <w:rsid w:val="007D053D"/>
    <w:rsid w:val="007D0C38"/>
    <w:rsid w:val="007D20C0"/>
    <w:rsid w:val="007D2866"/>
    <w:rsid w:val="007D2BEB"/>
    <w:rsid w:val="007D6867"/>
    <w:rsid w:val="007D752C"/>
    <w:rsid w:val="007D7B1E"/>
    <w:rsid w:val="007D7EA8"/>
    <w:rsid w:val="007E3281"/>
    <w:rsid w:val="007E45BA"/>
    <w:rsid w:val="007E7126"/>
    <w:rsid w:val="007E7661"/>
    <w:rsid w:val="007E7CF3"/>
    <w:rsid w:val="007F3879"/>
    <w:rsid w:val="007F4DCA"/>
    <w:rsid w:val="007F4FCC"/>
    <w:rsid w:val="007F62D2"/>
    <w:rsid w:val="007F7F70"/>
    <w:rsid w:val="008017BC"/>
    <w:rsid w:val="008031C6"/>
    <w:rsid w:val="00803277"/>
    <w:rsid w:val="00804BF7"/>
    <w:rsid w:val="00804CED"/>
    <w:rsid w:val="00805D96"/>
    <w:rsid w:val="008071FA"/>
    <w:rsid w:val="0081089D"/>
    <w:rsid w:val="008118E6"/>
    <w:rsid w:val="0081299F"/>
    <w:rsid w:val="008134CE"/>
    <w:rsid w:val="00813BC0"/>
    <w:rsid w:val="00814568"/>
    <w:rsid w:val="00823081"/>
    <w:rsid w:val="00825161"/>
    <w:rsid w:val="008255BA"/>
    <w:rsid w:val="0083218D"/>
    <w:rsid w:val="008330B4"/>
    <w:rsid w:val="00836491"/>
    <w:rsid w:val="00836C9B"/>
    <w:rsid w:val="00837C2F"/>
    <w:rsid w:val="00842B13"/>
    <w:rsid w:val="008453B5"/>
    <w:rsid w:val="00845740"/>
    <w:rsid w:val="0084673E"/>
    <w:rsid w:val="00852234"/>
    <w:rsid w:val="008524AA"/>
    <w:rsid w:val="00854974"/>
    <w:rsid w:val="00860281"/>
    <w:rsid w:val="00861163"/>
    <w:rsid w:val="00862356"/>
    <w:rsid w:val="008659FF"/>
    <w:rsid w:val="00865D40"/>
    <w:rsid w:val="008700AF"/>
    <w:rsid w:val="0087027C"/>
    <w:rsid w:val="00872337"/>
    <w:rsid w:val="008749C2"/>
    <w:rsid w:val="00876B9A"/>
    <w:rsid w:val="008811D6"/>
    <w:rsid w:val="00885902"/>
    <w:rsid w:val="00885F20"/>
    <w:rsid w:val="00886D2E"/>
    <w:rsid w:val="00891D73"/>
    <w:rsid w:val="00895170"/>
    <w:rsid w:val="0089535F"/>
    <w:rsid w:val="008963AB"/>
    <w:rsid w:val="00896C1C"/>
    <w:rsid w:val="00897AA9"/>
    <w:rsid w:val="008A1672"/>
    <w:rsid w:val="008A1CFF"/>
    <w:rsid w:val="008A56DD"/>
    <w:rsid w:val="008A6EFE"/>
    <w:rsid w:val="008B2F56"/>
    <w:rsid w:val="008B355B"/>
    <w:rsid w:val="008B4F09"/>
    <w:rsid w:val="008B6179"/>
    <w:rsid w:val="008B7AFC"/>
    <w:rsid w:val="008C08A3"/>
    <w:rsid w:val="008C229A"/>
    <w:rsid w:val="008C3ADB"/>
    <w:rsid w:val="008C4C11"/>
    <w:rsid w:val="008C6433"/>
    <w:rsid w:val="008C7B9C"/>
    <w:rsid w:val="008D0672"/>
    <w:rsid w:val="008D6FE1"/>
    <w:rsid w:val="008D7581"/>
    <w:rsid w:val="008E05C8"/>
    <w:rsid w:val="008E13C7"/>
    <w:rsid w:val="008E7E36"/>
    <w:rsid w:val="008F1650"/>
    <w:rsid w:val="008F1BBF"/>
    <w:rsid w:val="008F294B"/>
    <w:rsid w:val="00900E99"/>
    <w:rsid w:val="0090252E"/>
    <w:rsid w:val="009032EC"/>
    <w:rsid w:val="00903CC8"/>
    <w:rsid w:val="00904A8C"/>
    <w:rsid w:val="00907ACA"/>
    <w:rsid w:val="00907B5A"/>
    <w:rsid w:val="00914FEC"/>
    <w:rsid w:val="00920750"/>
    <w:rsid w:val="00921D15"/>
    <w:rsid w:val="009247C2"/>
    <w:rsid w:val="00924865"/>
    <w:rsid w:val="0092538E"/>
    <w:rsid w:val="0092628E"/>
    <w:rsid w:val="00931C3F"/>
    <w:rsid w:val="0093257D"/>
    <w:rsid w:val="00932940"/>
    <w:rsid w:val="0093325C"/>
    <w:rsid w:val="00934524"/>
    <w:rsid w:val="00935E84"/>
    <w:rsid w:val="00940240"/>
    <w:rsid w:val="00941210"/>
    <w:rsid w:val="0094586B"/>
    <w:rsid w:val="0095023B"/>
    <w:rsid w:val="0095152D"/>
    <w:rsid w:val="00951C05"/>
    <w:rsid w:val="00952073"/>
    <w:rsid w:val="009532E6"/>
    <w:rsid w:val="00955C6E"/>
    <w:rsid w:val="00964795"/>
    <w:rsid w:val="0096598C"/>
    <w:rsid w:val="009660CA"/>
    <w:rsid w:val="0097325B"/>
    <w:rsid w:val="0097364C"/>
    <w:rsid w:val="00974D82"/>
    <w:rsid w:val="009758F5"/>
    <w:rsid w:val="00977181"/>
    <w:rsid w:val="00980F1F"/>
    <w:rsid w:val="009813FA"/>
    <w:rsid w:val="00984B76"/>
    <w:rsid w:val="009851C1"/>
    <w:rsid w:val="00986E5B"/>
    <w:rsid w:val="00991997"/>
    <w:rsid w:val="00991C70"/>
    <w:rsid w:val="009934CB"/>
    <w:rsid w:val="009A1FFA"/>
    <w:rsid w:val="009A727F"/>
    <w:rsid w:val="009B05E1"/>
    <w:rsid w:val="009B2205"/>
    <w:rsid w:val="009B22EB"/>
    <w:rsid w:val="009B329C"/>
    <w:rsid w:val="009B660D"/>
    <w:rsid w:val="009B73CF"/>
    <w:rsid w:val="009C0665"/>
    <w:rsid w:val="009C198B"/>
    <w:rsid w:val="009C69C3"/>
    <w:rsid w:val="009C7E89"/>
    <w:rsid w:val="009D0BE9"/>
    <w:rsid w:val="009D59B2"/>
    <w:rsid w:val="009D6837"/>
    <w:rsid w:val="009D7B44"/>
    <w:rsid w:val="009E1B05"/>
    <w:rsid w:val="009E22B7"/>
    <w:rsid w:val="009E5C5C"/>
    <w:rsid w:val="009E727E"/>
    <w:rsid w:val="009E73B9"/>
    <w:rsid w:val="009E7B5B"/>
    <w:rsid w:val="009E7B97"/>
    <w:rsid w:val="009F2680"/>
    <w:rsid w:val="009F2D36"/>
    <w:rsid w:val="009F368B"/>
    <w:rsid w:val="00A036C9"/>
    <w:rsid w:val="00A03A06"/>
    <w:rsid w:val="00A04045"/>
    <w:rsid w:val="00A04409"/>
    <w:rsid w:val="00A051D3"/>
    <w:rsid w:val="00A07779"/>
    <w:rsid w:val="00A10D52"/>
    <w:rsid w:val="00A14240"/>
    <w:rsid w:val="00A15139"/>
    <w:rsid w:val="00A16F8C"/>
    <w:rsid w:val="00A17E5A"/>
    <w:rsid w:val="00A206B8"/>
    <w:rsid w:val="00A21609"/>
    <w:rsid w:val="00A26EBA"/>
    <w:rsid w:val="00A32A73"/>
    <w:rsid w:val="00A33317"/>
    <w:rsid w:val="00A34944"/>
    <w:rsid w:val="00A35720"/>
    <w:rsid w:val="00A373AF"/>
    <w:rsid w:val="00A41AFF"/>
    <w:rsid w:val="00A442A5"/>
    <w:rsid w:val="00A44C70"/>
    <w:rsid w:val="00A453E9"/>
    <w:rsid w:val="00A4603E"/>
    <w:rsid w:val="00A46DC1"/>
    <w:rsid w:val="00A46FFD"/>
    <w:rsid w:val="00A51BA5"/>
    <w:rsid w:val="00A54AA9"/>
    <w:rsid w:val="00A55A30"/>
    <w:rsid w:val="00A572AD"/>
    <w:rsid w:val="00A60346"/>
    <w:rsid w:val="00A60832"/>
    <w:rsid w:val="00A62432"/>
    <w:rsid w:val="00A63B0D"/>
    <w:rsid w:val="00A713D8"/>
    <w:rsid w:val="00A732E6"/>
    <w:rsid w:val="00A744FB"/>
    <w:rsid w:val="00A745B4"/>
    <w:rsid w:val="00A757EE"/>
    <w:rsid w:val="00A8195A"/>
    <w:rsid w:val="00A81C2D"/>
    <w:rsid w:val="00A837D6"/>
    <w:rsid w:val="00A90414"/>
    <w:rsid w:val="00A93246"/>
    <w:rsid w:val="00A95851"/>
    <w:rsid w:val="00AA5491"/>
    <w:rsid w:val="00AA5CCE"/>
    <w:rsid w:val="00AA78DD"/>
    <w:rsid w:val="00AB1286"/>
    <w:rsid w:val="00AB13F6"/>
    <w:rsid w:val="00AB3BDD"/>
    <w:rsid w:val="00AB4416"/>
    <w:rsid w:val="00AB6C5B"/>
    <w:rsid w:val="00AC0BEC"/>
    <w:rsid w:val="00AC1D7C"/>
    <w:rsid w:val="00AC25BB"/>
    <w:rsid w:val="00AC3D91"/>
    <w:rsid w:val="00AC45D5"/>
    <w:rsid w:val="00AC48BA"/>
    <w:rsid w:val="00AC6BA8"/>
    <w:rsid w:val="00AD3815"/>
    <w:rsid w:val="00AD3FC4"/>
    <w:rsid w:val="00AD42F4"/>
    <w:rsid w:val="00AD4E81"/>
    <w:rsid w:val="00AD4EC3"/>
    <w:rsid w:val="00AD5E99"/>
    <w:rsid w:val="00AD7CE2"/>
    <w:rsid w:val="00AF0509"/>
    <w:rsid w:val="00AF0DDC"/>
    <w:rsid w:val="00AF7A35"/>
    <w:rsid w:val="00B02FEA"/>
    <w:rsid w:val="00B050C6"/>
    <w:rsid w:val="00B05BE8"/>
    <w:rsid w:val="00B05C5D"/>
    <w:rsid w:val="00B06AD9"/>
    <w:rsid w:val="00B07864"/>
    <w:rsid w:val="00B07FF5"/>
    <w:rsid w:val="00B119CA"/>
    <w:rsid w:val="00B13798"/>
    <w:rsid w:val="00B15B81"/>
    <w:rsid w:val="00B16AF7"/>
    <w:rsid w:val="00B20BEC"/>
    <w:rsid w:val="00B22EE6"/>
    <w:rsid w:val="00B26362"/>
    <w:rsid w:val="00B4488F"/>
    <w:rsid w:val="00B4551F"/>
    <w:rsid w:val="00B45A18"/>
    <w:rsid w:val="00B504D0"/>
    <w:rsid w:val="00B53445"/>
    <w:rsid w:val="00B53EDE"/>
    <w:rsid w:val="00B6433A"/>
    <w:rsid w:val="00B72047"/>
    <w:rsid w:val="00B724CB"/>
    <w:rsid w:val="00B72C00"/>
    <w:rsid w:val="00B7342F"/>
    <w:rsid w:val="00B75F03"/>
    <w:rsid w:val="00B76AE4"/>
    <w:rsid w:val="00B80775"/>
    <w:rsid w:val="00B8190E"/>
    <w:rsid w:val="00B851EA"/>
    <w:rsid w:val="00B86E2B"/>
    <w:rsid w:val="00B91301"/>
    <w:rsid w:val="00B913AB"/>
    <w:rsid w:val="00B91D46"/>
    <w:rsid w:val="00B93468"/>
    <w:rsid w:val="00B9497A"/>
    <w:rsid w:val="00B968A9"/>
    <w:rsid w:val="00B977D2"/>
    <w:rsid w:val="00BA011D"/>
    <w:rsid w:val="00BA2764"/>
    <w:rsid w:val="00BA4871"/>
    <w:rsid w:val="00BA4B63"/>
    <w:rsid w:val="00BA69F6"/>
    <w:rsid w:val="00BA73D1"/>
    <w:rsid w:val="00BB1D36"/>
    <w:rsid w:val="00BB1DC9"/>
    <w:rsid w:val="00BB2140"/>
    <w:rsid w:val="00BB4D53"/>
    <w:rsid w:val="00BB77D5"/>
    <w:rsid w:val="00BB7A43"/>
    <w:rsid w:val="00BC0FC3"/>
    <w:rsid w:val="00BC24F5"/>
    <w:rsid w:val="00BC258F"/>
    <w:rsid w:val="00BC322A"/>
    <w:rsid w:val="00BC4AD4"/>
    <w:rsid w:val="00BC54CE"/>
    <w:rsid w:val="00BC7E4A"/>
    <w:rsid w:val="00BD0407"/>
    <w:rsid w:val="00BD0B8C"/>
    <w:rsid w:val="00BD3B3B"/>
    <w:rsid w:val="00BD5570"/>
    <w:rsid w:val="00BD5E6F"/>
    <w:rsid w:val="00BD6B1A"/>
    <w:rsid w:val="00BE0833"/>
    <w:rsid w:val="00BE29FB"/>
    <w:rsid w:val="00BE38F3"/>
    <w:rsid w:val="00BF27B2"/>
    <w:rsid w:val="00BF5537"/>
    <w:rsid w:val="00C01C5F"/>
    <w:rsid w:val="00C0580F"/>
    <w:rsid w:val="00C0626F"/>
    <w:rsid w:val="00C07022"/>
    <w:rsid w:val="00C07A10"/>
    <w:rsid w:val="00C07F18"/>
    <w:rsid w:val="00C13E54"/>
    <w:rsid w:val="00C15075"/>
    <w:rsid w:val="00C156A4"/>
    <w:rsid w:val="00C20B7A"/>
    <w:rsid w:val="00C21A72"/>
    <w:rsid w:val="00C229A0"/>
    <w:rsid w:val="00C22C38"/>
    <w:rsid w:val="00C23709"/>
    <w:rsid w:val="00C23780"/>
    <w:rsid w:val="00C24041"/>
    <w:rsid w:val="00C271D9"/>
    <w:rsid w:val="00C279DD"/>
    <w:rsid w:val="00C30059"/>
    <w:rsid w:val="00C308E2"/>
    <w:rsid w:val="00C3337A"/>
    <w:rsid w:val="00C368EC"/>
    <w:rsid w:val="00C37830"/>
    <w:rsid w:val="00C43BDA"/>
    <w:rsid w:val="00C451A5"/>
    <w:rsid w:val="00C4563A"/>
    <w:rsid w:val="00C52D55"/>
    <w:rsid w:val="00C53DCF"/>
    <w:rsid w:val="00C60D55"/>
    <w:rsid w:val="00C615F1"/>
    <w:rsid w:val="00C665A0"/>
    <w:rsid w:val="00C71749"/>
    <w:rsid w:val="00C72084"/>
    <w:rsid w:val="00C7444E"/>
    <w:rsid w:val="00C82BF7"/>
    <w:rsid w:val="00C83FA3"/>
    <w:rsid w:val="00C8552C"/>
    <w:rsid w:val="00C919E6"/>
    <w:rsid w:val="00C927CC"/>
    <w:rsid w:val="00C97A65"/>
    <w:rsid w:val="00CA1C34"/>
    <w:rsid w:val="00CA5313"/>
    <w:rsid w:val="00CA63AB"/>
    <w:rsid w:val="00CA76F8"/>
    <w:rsid w:val="00CB04F7"/>
    <w:rsid w:val="00CB4770"/>
    <w:rsid w:val="00CB6796"/>
    <w:rsid w:val="00CB69E5"/>
    <w:rsid w:val="00CC0FE1"/>
    <w:rsid w:val="00CC2730"/>
    <w:rsid w:val="00CC3CAF"/>
    <w:rsid w:val="00CC6700"/>
    <w:rsid w:val="00CD2985"/>
    <w:rsid w:val="00CD3991"/>
    <w:rsid w:val="00CD5900"/>
    <w:rsid w:val="00CD6B87"/>
    <w:rsid w:val="00CE008D"/>
    <w:rsid w:val="00CE0ADB"/>
    <w:rsid w:val="00CE20AB"/>
    <w:rsid w:val="00CE2432"/>
    <w:rsid w:val="00CE4398"/>
    <w:rsid w:val="00CE4BD7"/>
    <w:rsid w:val="00CF0D28"/>
    <w:rsid w:val="00CF51FC"/>
    <w:rsid w:val="00CF6AF4"/>
    <w:rsid w:val="00D0306D"/>
    <w:rsid w:val="00D047C5"/>
    <w:rsid w:val="00D05499"/>
    <w:rsid w:val="00D070C7"/>
    <w:rsid w:val="00D1277B"/>
    <w:rsid w:val="00D16D82"/>
    <w:rsid w:val="00D20B31"/>
    <w:rsid w:val="00D211F4"/>
    <w:rsid w:val="00D21750"/>
    <w:rsid w:val="00D248DB"/>
    <w:rsid w:val="00D24FCD"/>
    <w:rsid w:val="00D26156"/>
    <w:rsid w:val="00D2616A"/>
    <w:rsid w:val="00D2782E"/>
    <w:rsid w:val="00D30DEC"/>
    <w:rsid w:val="00D347F5"/>
    <w:rsid w:val="00D4005B"/>
    <w:rsid w:val="00D43415"/>
    <w:rsid w:val="00D45339"/>
    <w:rsid w:val="00D51510"/>
    <w:rsid w:val="00D51F13"/>
    <w:rsid w:val="00D53494"/>
    <w:rsid w:val="00D62554"/>
    <w:rsid w:val="00D62F6A"/>
    <w:rsid w:val="00D6442A"/>
    <w:rsid w:val="00D65099"/>
    <w:rsid w:val="00D6667C"/>
    <w:rsid w:val="00D66C0D"/>
    <w:rsid w:val="00D6713E"/>
    <w:rsid w:val="00D67B24"/>
    <w:rsid w:val="00D705C5"/>
    <w:rsid w:val="00D72AEF"/>
    <w:rsid w:val="00D73070"/>
    <w:rsid w:val="00D73949"/>
    <w:rsid w:val="00D740B1"/>
    <w:rsid w:val="00D75B5A"/>
    <w:rsid w:val="00D8711C"/>
    <w:rsid w:val="00D87AFD"/>
    <w:rsid w:val="00D87BEA"/>
    <w:rsid w:val="00D91480"/>
    <w:rsid w:val="00D92615"/>
    <w:rsid w:val="00D9400D"/>
    <w:rsid w:val="00DA16FE"/>
    <w:rsid w:val="00DA22CA"/>
    <w:rsid w:val="00DA56AC"/>
    <w:rsid w:val="00DA68CD"/>
    <w:rsid w:val="00DB080E"/>
    <w:rsid w:val="00DB08AB"/>
    <w:rsid w:val="00DB0EB3"/>
    <w:rsid w:val="00DB1B81"/>
    <w:rsid w:val="00DB51DB"/>
    <w:rsid w:val="00DB51F5"/>
    <w:rsid w:val="00DB5583"/>
    <w:rsid w:val="00DB5731"/>
    <w:rsid w:val="00DB5EE2"/>
    <w:rsid w:val="00DB6D09"/>
    <w:rsid w:val="00DC3F21"/>
    <w:rsid w:val="00DC4E9E"/>
    <w:rsid w:val="00DC7B06"/>
    <w:rsid w:val="00DD1F2E"/>
    <w:rsid w:val="00DD272B"/>
    <w:rsid w:val="00DD2A82"/>
    <w:rsid w:val="00DD5DDC"/>
    <w:rsid w:val="00DE0DB3"/>
    <w:rsid w:val="00DE5A26"/>
    <w:rsid w:val="00DE5BCA"/>
    <w:rsid w:val="00DF4E66"/>
    <w:rsid w:val="00DF5894"/>
    <w:rsid w:val="00DF6B17"/>
    <w:rsid w:val="00DF7CA5"/>
    <w:rsid w:val="00DF7F50"/>
    <w:rsid w:val="00E00798"/>
    <w:rsid w:val="00E02981"/>
    <w:rsid w:val="00E0627D"/>
    <w:rsid w:val="00E10E01"/>
    <w:rsid w:val="00E14FCC"/>
    <w:rsid w:val="00E159A3"/>
    <w:rsid w:val="00E15FF9"/>
    <w:rsid w:val="00E23AF9"/>
    <w:rsid w:val="00E24B01"/>
    <w:rsid w:val="00E30F40"/>
    <w:rsid w:val="00E312EA"/>
    <w:rsid w:val="00E31A0A"/>
    <w:rsid w:val="00E32684"/>
    <w:rsid w:val="00E35011"/>
    <w:rsid w:val="00E35243"/>
    <w:rsid w:val="00E360FB"/>
    <w:rsid w:val="00E36DCE"/>
    <w:rsid w:val="00E36F4F"/>
    <w:rsid w:val="00E3744A"/>
    <w:rsid w:val="00E377BC"/>
    <w:rsid w:val="00E4039C"/>
    <w:rsid w:val="00E434F7"/>
    <w:rsid w:val="00E4543B"/>
    <w:rsid w:val="00E466AA"/>
    <w:rsid w:val="00E46812"/>
    <w:rsid w:val="00E51821"/>
    <w:rsid w:val="00E5213F"/>
    <w:rsid w:val="00E54202"/>
    <w:rsid w:val="00E5677F"/>
    <w:rsid w:val="00E61F13"/>
    <w:rsid w:val="00E631E6"/>
    <w:rsid w:val="00E64530"/>
    <w:rsid w:val="00E65F94"/>
    <w:rsid w:val="00E660C4"/>
    <w:rsid w:val="00E7113A"/>
    <w:rsid w:val="00E733A7"/>
    <w:rsid w:val="00E737AC"/>
    <w:rsid w:val="00E75153"/>
    <w:rsid w:val="00E7556C"/>
    <w:rsid w:val="00E76B30"/>
    <w:rsid w:val="00E802D8"/>
    <w:rsid w:val="00E81437"/>
    <w:rsid w:val="00E844FA"/>
    <w:rsid w:val="00E84CF2"/>
    <w:rsid w:val="00E87951"/>
    <w:rsid w:val="00E917C9"/>
    <w:rsid w:val="00E973F6"/>
    <w:rsid w:val="00E97CF0"/>
    <w:rsid w:val="00E97D71"/>
    <w:rsid w:val="00EA091F"/>
    <w:rsid w:val="00EA216E"/>
    <w:rsid w:val="00EB13E7"/>
    <w:rsid w:val="00EB2449"/>
    <w:rsid w:val="00EB2F58"/>
    <w:rsid w:val="00EB31B3"/>
    <w:rsid w:val="00EB3376"/>
    <w:rsid w:val="00EB3B0A"/>
    <w:rsid w:val="00EB401A"/>
    <w:rsid w:val="00EB4F70"/>
    <w:rsid w:val="00EC15CA"/>
    <w:rsid w:val="00EC3399"/>
    <w:rsid w:val="00EC3464"/>
    <w:rsid w:val="00EC4835"/>
    <w:rsid w:val="00EC5146"/>
    <w:rsid w:val="00EC6E91"/>
    <w:rsid w:val="00EC6F19"/>
    <w:rsid w:val="00EC7DDB"/>
    <w:rsid w:val="00ED0A8F"/>
    <w:rsid w:val="00ED2F1F"/>
    <w:rsid w:val="00ED4C4F"/>
    <w:rsid w:val="00EE0AE1"/>
    <w:rsid w:val="00EE3A9C"/>
    <w:rsid w:val="00EE47AD"/>
    <w:rsid w:val="00EF22BD"/>
    <w:rsid w:val="00EF2D06"/>
    <w:rsid w:val="00EF3DDB"/>
    <w:rsid w:val="00EF446B"/>
    <w:rsid w:val="00F0066E"/>
    <w:rsid w:val="00F011E1"/>
    <w:rsid w:val="00F01340"/>
    <w:rsid w:val="00F04FEC"/>
    <w:rsid w:val="00F05594"/>
    <w:rsid w:val="00F11C13"/>
    <w:rsid w:val="00F1237A"/>
    <w:rsid w:val="00F14F26"/>
    <w:rsid w:val="00F170E2"/>
    <w:rsid w:val="00F26350"/>
    <w:rsid w:val="00F33EFC"/>
    <w:rsid w:val="00F34069"/>
    <w:rsid w:val="00F34DDE"/>
    <w:rsid w:val="00F37AA1"/>
    <w:rsid w:val="00F37DB4"/>
    <w:rsid w:val="00F42058"/>
    <w:rsid w:val="00F436CB"/>
    <w:rsid w:val="00F47C72"/>
    <w:rsid w:val="00F5104D"/>
    <w:rsid w:val="00F517D2"/>
    <w:rsid w:val="00F5461E"/>
    <w:rsid w:val="00F55061"/>
    <w:rsid w:val="00F609D8"/>
    <w:rsid w:val="00F6188B"/>
    <w:rsid w:val="00F62B0C"/>
    <w:rsid w:val="00F64F58"/>
    <w:rsid w:val="00F6704A"/>
    <w:rsid w:val="00F767E8"/>
    <w:rsid w:val="00F773E0"/>
    <w:rsid w:val="00F777E9"/>
    <w:rsid w:val="00F803E9"/>
    <w:rsid w:val="00F8136D"/>
    <w:rsid w:val="00F830AF"/>
    <w:rsid w:val="00F83E91"/>
    <w:rsid w:val="00F86CBA"/>
    <w:rsid w:val="00F95D15"/>
    <w:rsid w:val="00F9607E"/>
    <w:rsid w:val="00F9669F"/>
    <w:rsid w:val="00FA3667"/>
    <w:rsid w:val="00FA382E"/>
    <w:rsid w:val="00FB12C2"/>
    <w:rsid w:val="00FB2585"/>
    <w:rsid w:val="00FB4C23"/>
    <w:rsid w:val="00FB520D"/>
    <w:rsid w:val="00FB6A87"/>
    <w:rsid w:val="00FC2BF8"/>
    <w:rsid w:val="00FC3956"/>
    <w:rsid w:val="00FC3A5D"/>
    <w:rsid w:val="00FC4C46"/>
    <w:rsid w:val="00FC4E6A"/>
    <w:rsid w:val="00FC7868"/>
    <w:rsid w:val="00FD0315"/>
    <w:rsid w:val="00FD0AD0"/>
    <w:rsid w:val="00FD3E7D"/>
    <w:rsid w:val="00FD6034"/>
    <w:rsid w:val="00FE0088"/>
    <w:rsid w:val="00FE2E9D"/>
    <w:rsid w:val="00FE3781"/>
    <w:rsid w:val="00FF24F1"/>
    <w:rsid w:val="00FF2CF7"/>
    <w:rsid w:val="00FF3584"/>
    <w:rsid w:val="00FF5289"/>
    <w:rsid w:val="00FF7014"/>
    <w:rsid w:val="012151CF"/>
    <w:rsid w:val="01274412"/>
    <w:rsid w:val="013C0D75"/>
    <w:rsid w:val="016E69EF"/>
    <w:rsid w:val="01B93EB9"/>
    <w:rsid w:val="01D36B99"/>
    <w:rsid w:val="01E57EB7"/>
    <w:rsid w:val="01F33722"/>
    <w:rsid w:val="0236593B"/>
    <w:rsid w:val="02972DF5"/>
    <w:rsid w:val="02BA76AD"/>
    <w:rsid w:val="02CF47DC"/>
    <w:rsid w:val="02E96685"/>
    <w:rsid w:val="0354599E"/>
    <w:rsid w:val="035D0D5C"/>
    <w:rsid w:val="036A65FA"/>
    <w:rsid w:val="037023AE"/>
    <w:rsid w:val="0371289F"/>
    <w:rsid w:val="03830390"/>
    <w:rsid w:val="03916492"/>
    <w:rsid w:val="03993BA4"/>
    <w:rsid w:val="03B34321"/>
    <w:rsid w:val="03C5661B"/>
    <w:rsid w:val="03E618DD"/>
    <w:rsid w:val="03E63D94"/>
    <w:rsid w:val="03ED2D84"/>
    <w:rsid w:val="03FE06A1"/>
    <w:rsid w:val="04496E85"/>
    <w:rsid w:val="04792E3E"/>
    <w:rsid w:val="048D63DB"/>
    <w:rsid w:val="049031F8"/>
    <w:rsid w:val="04952833"/>
    <w:rsid w:val="04B56E84"/>
    <w:rsid w:val="04C5456C"/>
    <w:rsid w:val="052443E7"/>
    <w:rsid w:val="052742D7"/>
    <w:rsid w:val="05485F01"/>
    <w:rsid w:val="05516B0E"/>
    <w:rsid w:val="055A3351"/>
    <w:rsid w:val="05815680"/>
    <w:rsid w:val="0585360C"/>
    <w:rsid w:val="05C97989"/>
    <w:rsid w:val="05D71A28"/>
    <w:rsid w:val="05F3784A"/>
    <w:rsid w:val="06014E79"/>
    <w:rsid w:val="060601FB"/>
    <w:rsid w:val="06313B39"/>
    <w:rsid w:val="065077B2"/>
    <w:rsid w:val="0666190D"/>
    <w:rsid w:val="067458D6"/>
    <w:rsid w:val="0687687D"/>
    <w:rsid w:val="06937917"/>
    <w:rsid w:val="069C2D6A"/>
    <w:rsid w:val="06A0349B"/>
    <w:rsid w:val="06AB3E00"/>
    <w:rsid w:val="06AE1914"/>
    <w:rsid w:val="06CD79BD"/>
    <w:rsid w:val="06CE0008"/>
    <w:rsid w:val="06F24CBC"/>
    <w:rsid w:val="07420E28"/>
    <w:rsid w:val="07731404"/>
    <w:rsid w:val="0787251C"/>
    <w:rsid w:val="07A52563"/>
    <w:rsid w:val="07A90FEE"/>
    <w:rsid w:val="07C40C3D"/>
    <w:rsid w:val="07E95B59"/>
    <w:rsid w:val="07F12200"/>
    <w:rsid w:val="08181B88"/>
    <w:rsid w:val="08234384"/>
    <w:rsid w:val="083420ED"/>
    <w:rsid w:val="083C3D7E"/>
    <w:rsid w:val="087806A0"/>
    <w:rsid w:val="08A723A2"/>
    <w:rsid w:val="08AD0EDB"/>
    <w:rsid w:val="08DE4FE1"/>
    <w:rsid w:val="08F916B8"/>
    <w:rsid w:val="09023F99"/>
    <w:rsid w:val="09040C7F"/>
    <w:rsid w:val="092E25C8"/>
    <w:rsid w:val="092F08B4"/>
    <w:rsid w:val="09553204"/>
    <w:rsid w:val="09595AF3"/>
    <w:rsid w:val="0972111F"/>
    <w:rsid w:val="0977667F"/>
    <w:rsid w:val="099C3887"/>
    <w:rsid w:val="09B72B6E"/>
    <w:rsid w:val="09C13E54"/>
    <w:rsid w:val="09CD3814"/>
    <w:rsid w:val="0A0675C7"/>
    <w:rsid w:val="0A0A1357"/>
    <w:rsid w:val="0A257412"/>
    <w:rsid w:val="0A571633"/>
    <w:rsid w:val="0A5F5B47"/>
    <w:rsid w:val="0A606057"/>
    <w:rsid w:val="0AA07B41"/>
    <w:rsid w:val="0AA24AB3"/>
    <w:rsid w:val="0AB45767"/>
    <w:rsid w:val="0AD1665C"/>
    <w:rsid w:val="0AEE08F6"/>
    <w:rsid w:val="0AFC3057"/>
    <w:rsid w:val="0B331099"/>
    <w:rsid w:val="0B355C58"/>
    <w:rsid w:val="0B3D5356"/>
    <w:rsid w:val="0B612357"/>
    <w:rsid w:val="0B7771D1"/>
    <w:rsid w:val="0BA00DF4"/>
    <w:rsid w:val="0BAE1A60"/>
    <w:rsid w:val="0BD062B3"/>
    <w:rsid w:val="0BF55330"/>
    <w:rsid w:val="0C047E92"/>
    <w:rsid w:val="0C2B7F91"/>
    <w:rsid w:val="0C3D77D6"/>
    <w:rsid w:val="0C4B2748"/>
    <w:rsid w:val="0C6D3E1F"/>
    <w:rsid w:val="0C961FB5"/>
    <w:rsid w:val="0CC0424B"/>
    <w:rsid w:val="0CC816CD"/>
    <w:rsid w:val="0CCA08BC"/>
    <w:rsid w:val="0CD4604B"/>
    <w:rsid w:val="0D0E115E"/>
    <w:rsid w:val="0D115E99"/>
    <w:rsid w:val="0D4012BB"/>
    <w:rsid w:val="0D523364"/>
    <w:rsid w:val="0D57634B"/>
    <w:rsid w:val="0D6E7E1B"/>
    <w:rsid w:val="0D817263"/>
    <w:rsid w:val="0D8458C4"/>
    <w:rsid w:val="0D8C76DE"/>
    <w:rsid w:val="0DAF6EEF"/>
    <w:rsid w:val="0DFE3802"/>
    <w:rsid w:val="0E025B95"/>
    <w:rsid w:val="0E467068"/>
    <w:rsid w:val="0E6B25E0"/>
    <w:rsid w:val="0EA64BB9"/>
    <w:rsid w:val="0EAE2284"/>
    <w:rsid w:val="0EFE481E"/>
    <w:rsid w:val="0F0E0473"/>
    <w:rsid w:val="0F367B09"/>
    <w:rsid w:val="0F4875E2"/>
    <w:rsid w:val="0F6C5A3B"/>
    <w:rsid w:val="0F716C97"/>
    <w:rsid w:val="0F7A18EE"/>
    <w:rsid w:val="0F8B4AE8"/>
    <w:rsid w:val="0FAC3970"/>
    <w:rsid w:val="0FB4009F"/>
    <w:rsid w:val="0FE32D76"/>
    <w:rsid w:val="101678BC"/>
    <w:rsid w:val="10285A4B"/>
    <w:rsid w:val="10573024"/>
    <w:rsid w:val="107023A9"/>
    <w:rsid w:val="109A4F70"/>
    <w:rsid w:val="10A71615"/>
    <w:rsid w:val="10BC49B0"/>
    <w:rsid w:val="10C869C4"/>
    <w:rsid w:val="10E24C43"/>
    <w:rsid w:val="11443C46"/>
    <w:rsid w:val="114F5C1E"/>
    <w:rsid w:val="11535CDA"/>
    <w:rsid w:val="115E655F"/>
    <w:rsid w:val="11861800"/>
    <w:rsid w:val="11BD36E7"/>
    <w:rsid w:val="11C21260"/>
    <w:rsid w:val="120C07E2"/>
    <w:rsid w:val="12332912"/>
    <w:rsid w:val="124C749B"/>
    <w:rsid w:val="12583340"/>
    <w:rsid w:val="12657887"/>
    <w:rsid w:val="127048F5"/>
    <w:rsid w:val="128A0109"/>
    <w:rsid w:val="12D61611"/>
    <w:rsid w:val="12DA6DAC"/>
    <w:rsid w:val="13094702"/>
    <w:rsid w:val="131274CE"/>
    <w:rsid w:val="13173524"/>
    <w:rsid w:val="1324771C"/>
    <w:rsid w:val="1325737E"/>
    <w:rsid w:val="132D5C11"/>
    <w:rsid w:val="134A0A16"/>
    <w:rsid w:val="139344CA"/>
    <w:rsid w:val="13A63D29"/>
    <w:rsid w:val="13AC1D00"/>
    <w:rsid w:val="13B52337"/>
    <w:rsid w:val="13C42495"/>
    <w:rsid w:val="13C81F34"/>
    <w:rsid w:val="141B6F8A"/>
    <w:rsid w:val="147F2E74"/>
    <w:rsid w:val="14902043"/>
    <w:rsid w:val="149208C7"/>
    <w:rsid w:val="14A53CF4"/>
    <w:rsid w:val="14B52DF1"/>
    <w:rsid w:val="14D721A8"/>
    <w:rsid w:val="14DC6722"/>
    <w:rsid w:val="14F456B2"/>
    <w:rsid w:val="150A3473"/>
    <w:rsid w:val="15126F2C"/>
    <w:rsid w:val="15243EB5"/>
    <w:rsid w:val="15247DE9"/>
    <w:rsid w:val="154771F3"/>
    <w:rsid w:val="15610CBD"/>
    <w:rsid w:val="156E20E7"/>
    <w:rsid w:val="157D1577"/>
    <w:rsid w:val="15966A1F"/>
    <w:rsid w:val="15A64DD3"/>
    <w:rsid w:val="16274DBA"/>
    <w:rsid w:val="1628586B"/>
    <w:rsid w:val="164C0733"/>
    <w:rsid w:val="166149C4"/>
    <w:rsid w:val="167619FC"/>
    <w:rsid w:val="16BF3BF3"/>
    <w:rsid w:val="16F24503"/>
    <w:rsid w:val="16FC3AB9"/>
    <w:rsid w:val="1720040C"/>
    <w:rsid w:val="1727128A"/>
    <w:rsid w:val="17363974"/>
    <w:rsid w:val="1774537B"/>
    <w:rsid w:val="1796003D"/>
    <w:rsid w:val="17A74188"/>
    <w:rsid w:val="17A82794"/>
    <w:rsid w:val="17A958B2"/>
    <w:rsid w:val="17AB5432"/>
    <w:rsid w:val="17EA7DA2"/>
    <w:rsid w:val="183A471D"/>
    <w:rsid w:val="184B47C9"/>
    <w:rsid w:val="18533A63"/>
    <w:rsid w:val="187F711F"/>
    <w:rsid w:val="18820434"/>
    <w:rsid w:val="1892089B"/>
    <w:rsid w:val="18944F06"/>
    <w:rsid w:val="18DE5D14"/>
    <w:rsid w:val="192A4F2A"/>
    <w:rsid w:val="1931044F"/>
    <w:rsid w:val="194260BF"/>
    <w:rsid w:val="19497AC8"/>
    <w:rsid w:val="19802FA2"/>
    <w:rsid w:val="198A714E"/>
    <w:rsid w:val="19BE1068"/>
    <w:rsid w:val="19D41AE8"/>
    <w:rsid w:val="19D956F7"/>
    <w:rsid w:val="19F21096"/>
    <w:rsid w:val="19F31F44"/>
    <w:rsid w:val="19FA71BA"/>
    <w:rsid w:val="1A050714"/>
    <w:rsid w:val="1A3366B4"/>
    <w:rsid w:val="1A435142"/>
    <w:rsid w:val="1A476A15"/>
    <w:rsid w:val="1A5855C4"/>
    <w:rsid w:val="1A682A98"/>
    <w:rsid w:val="1AB2066A"/>
    <w:rsid w:val="1ACA4751"/>
    <w:rsid w:val="1AE4568A"/>
    <w:rsid w:val="1AEF59ED"/>
    <w:rsid w:val="1B052777"/>
    <w:rsid w:val="1B15721C"/>
    <w:rsid w:val="1B1E67B2"/>
    <w:rsid w:val="1B3A4C7C"/>
    <w:rsid w:val="1B6D19A0"/>
    <w:rsid w:val="1BAC72F9"/>
    <w:rsid w:val="1BAD4DF3"/>
    <w:rsid w:val="1BAE4DB7"/>
    <w:rsid w:val="1BC12D97"/>
    <w:rsid w:val="1BEC0484"/>
    <w:rsid w:val="1C0F560E"/>
    <w:rsid w:val="1C142E64"/>
    <w:rsid w:val="1C184798"/>
    <w:rsid w:val="1C5202E2"/>
    <w:rsid w:val="1C644CB2"/>
    <w:rsid w:val="1CA25179"/>
    <w:rsid w:val="1CAB7A45"/>
    <w:rsid w:val="1CB6312B"/>
    <w:rsid w:val="1CEC2B3E"/>
    <w:rsid w:val="1D2410BD"/>
    <w:rsid w:val="1D2B5E83"/>
    <w:rsid w:val="1D525289"/>
    <w:rsid w:val="1D6E019D"/>
    <w:rsid w:val="1D984D6D"/>
    <w:rsid w:val="1DB2168D"/>
    <w:rsid w:val="1DC83450"/>
    <w:rsid w:val="1DD95A66"/>
    <w:rsid w:val="1DE213A3"/>
    <w:rsid w:val="1E006BBC"/>
    <w:rsid w:val="1E2C201A"/>
    <w:rsid w:val="1E3B5C58"/>
    <w:rsid w:val="1E5C5B66"/>
    <w:rsid w:val="1E9A6CF6"/>
    <w:rsid w:val="1E9A78E7"/>
    <w:rsid w:val="1EB12E6F"/>
    <w:rsid w:val="1EE16A97"/>
    <w:rsid w:val="1EF03265"/>
    <w:rsid w:val="1F0F705B"/>
    <w:rsid w:val="1F2F5DFD"/>
    <w:rsid w:val="1F36697A"/>
    <w:rsid w:val="1F9D206F"/>
    <w:rsid w:val="1FDC50EC"/>
    <w:rsid w:val="1FDF3FD0"/>
    <w:rsid w:val="2020273D"/>
    <w:rsid w:val="2048597F"/>
    <w:rsid w:val="20513D1D"/>
    <w:rsid w:val="205D41D5"/>
    <w:rsid w:val="20746D53"/>
    <w:rsid w:val="20983709"/>
    <w:rsid w:val="20A421F7"/>
    <w:rsid w:val="20AF034D"/>
    <w:rsid w:val="20C23993"/>
    <w:rsid w:val="20DE6C42"/>
    <w:rsid w:val="2124215D"/>
    <w:rsid w:val="212853A3"/>
    <w:rsid w:val="215A7A5C"/>
    <w:rsid w:val="216C6459"/>
    <w:rsid w:val="218A0D97"/>
    <w:rsid w:val="21A4301C"/>
    <w:rsid w:val="21AA0945"/>
    <w:rsid w:val="21F46EB1"/>
    <w:rsid w:val="22004906"/>
    <w:rsid w:val="222C1434"/>
    <w:rsid w:val="2279653C"/>
    <w:rsid w:val="229338C7"/>
    <w:rsid w:val="229E0D7F"/>
    <w:rsid w:val="22AC6FF8"/>
    <w:rsid w:val="22D547AB"/>
    <w:rsid w:val="22F07ECD"/>
    <w:rsid w:val="230B3A58"/>
    <w:rsid w:val="23115E97"/>
    <w:rsid w:val="232134E0"/>
    <w:rsid w:val="232E70E7"/>
    <w:rsid w:val="23432D0F"/>
    <w:rsid w:val="235E3FC3"/>
    <w:rsid w:val="23BB31B7"/>
    <w:rsid w:val="23BD2FA6"/>
    <w:rsid w:val="23DA13D7"/>
    <w:rsid w:val="23E17175"/>
    <w:rsid w:val="23F97E10"/>
    <w:rsid w:val="240A3F38"/>
    <w:rsid w:val="240F7907"/>
    <w:rsid w:val="24391D79"/>
    <w:rsid w:val="245362C9"/>
    <w:rsid w:val="24796FA8"/>
    <w:rsid w:val="247E634D"/>
    <w:rsid w:val="248819FF"/>
    <w:rsid w:val="249108A5"/>
    <w:rsid w:val="24EF31A9"/>
    <w:rsid w:val="24FB5FA9"/>
    <w:rsid w:val="25013D7D"/>
    <w:rsid w:val="25044CCB"/>
    <w:rsid w:val="25097DD8"/>
    <w:rsid w:val="25153D7B"/>
    <w:rsid w:val="25243FB3"/>
    <w:rsid w:val="25317B80"/>
    <w:rsid w:val="254B706A"/>
    <w:rsid w:val="25542C6E"/>
    <w:rsid w:val="25824A4D"/>
    <w:rsid w:val="25892253"/>
    <w:rsid w:val="2596075D"/>
    <w:rsid w:val="25A411C1"/>
    <w:rsid w:val="25B600B3"/>
    <w:rsid w:val="25BA053C"/>
    <w:rsid w:val="25BF198D"/>
    <w:rsid w:val="25CC1D86"/>
    <w:rsid w:val="25E96189"/>
    <w:rsid w:val="25EA24F8"/>
    <w:rsid w:val="262D7058"/>
    <w:rsid w:val="26315F3F"/>
    <w:rsid w:val="264D6D44"/>
    <w:rsid w:val="26775A82"/>
    <w:rsid w:val="268C5834"/>
    <w:rsid w:val="2694227D"/>
    <w:rsid w:val="26987ADB"/>
    <w:rsid w:val="26BE72FA"/>
    <w:rsid w:val="26D13814"/>
    <w:rsid w:val="26EA1440"/>
    <w:rsid w:val="270D0281"/>
    <w:rsid w:val="272F177B"/>
    <w:rsid w:val="277F1734"/>
    <w:rsid w:val="27836464"/>
    <w:rsid w:val="27837988"/>
    <w:rsid w:val="2786250D"/>
    <w:rsid w:val="278E5136"/>
    <w:rsid w:val="27B85B22"/>
    <w:rsid w:val="27BC68A2"/>
    <w:rsid w:val="27C5093A"/>
    <w:rsid w:val="27C63DE5"/>
    <w:rsid w:val="27D25B9E"/>
    <w:rsid w:val="27EB3E0D"/>
    <w:rsid w:val="27EB73BF"/>
    <w:rsid w:val="27F503F7"/>
    <w:rsid w:val="27F718AD"/>
    <w:rsid w:val="28097649"/>
    <w:rsid w:val="280C3F08"/>
    <w:rsid w:val="28304BD6"/>
    <w:rsid w:val="28393C05"/>
    <w:rsid w:val="284E28FF"/>
    <w:rsid w:val="2856616D"/>
    <w:rsid w:val="28DF17A9"/>
    <w:rsid w:val="28E865CA"/>
    <w:rsid w:val="290B22A7"/>
    <w:rsid w:val="291476A5"/>
    <w:rsid w:val="29363ABF"/>
    <w:rsid w:val="298C7B83"/>
    <w:rsid w:val="29AA69E8"/>
    <w:rsid w:val="29BB004A"/>
    <w:rsid w:val="29DD6F45"/>
    <w:rsid w:val="29DF7CB3"/>
    <w:rsid w:val="29E80C36"/>
    <w:rsid w:val="2A03275C"/>
    <w:rsid w:val="2A0A51BF"/>
    <w:rsid w:val="2A1C7E80"/>
    <w:rsid w:val="2A224043"/>
    <w:rsid w:val="2A4824FA"/>
    <w:rsid w:val="2A59758F"/>
    <w:rsid w:val="2A6B1390"/>
    <w:rsid w:val="2A7F34C8"/>
    <w:rsid w:val="2A8B0769"/>
    <w:rsid w:val="2AA25986"/>
    <w:rsid w:val="2AA27179"/>
    <w:rsid w:val="2AC87C56"/>
    <w:rsid w:val="2ADE726F"/>
    <w:rsid w:val="2AE3685F"/>
    <w:rsid w:val="2AEA4B61"/>
    <w:rsid w:val="2AFC0DC6"/>
    <w:rsid w:val="2AFE7A29"/>
    <w:rsid w:val="2B004385"/>
    <w:rsid w:val="2B1716CE"/>
    <w:rsid w:val="2B441541"/>
    <w:rsid w:val="2B56108F"/>
    <w:rsid w:val="2B586F7C"/>
    <w:rsid w:val="2B6B3604"/>
    <w:rsid w:val="2B740045"/>
    <w:rsid w:val="2B866EB4"/>
    <w:rsid w:val="2BB56759"/>
    <w:rsid w:val="2BCE6231"/>
    <w:rsid w:val="2BFE0F7A"/>
    <w:rsid w:val="2C1559FB"/>
    <w:rsid w:val="2C3F2CE7"/>
    <w:rsid w:val="2C4A5BC4"/>
    <w:rsid w:val="2C78597B"/>
    <w:rsid w:val="2CF06570"/>
    <w:rsid w:val="2D440BDC"/>
    <w:rsid w:val="2D4C2D34"/>
    <w:rsid w:val="2DB41456"/>
    <w:rsid w:val="2DF41170"/>
    <w:rsid w:val="2E3168EB"/>
    <w:rsid w:val="2E491BA0"/>
    <w:rsid w:val="2E4D5777"/>
    <w:rsid w:val="2E5F2D82"/>
    <w:rsid w:val="2E600CE9"/>
    <w:rsid w:val="2E675EC2"/>
    <w:rsid w:val="2E73629A"/>
    <w:rsid w:val="2E7A2145"/>
    <w:rsid w:val="2E865D17"/>
    <w:rsid w:val="2E8E52E7"/>
    <w:rsid w:val="2EAA2B3A"/>
    <w:rsid w:val="2EB375F7"/>
    <w:rsid w:val="2EBC2212"/>
    <w:rsid w:val="2EBD3F91"/>
    <w:rsid w:val="2ED5166A"/>
    <w:rsid w:val="2EDB55B4"/>
    <w:rsid w:val="2EE50DFC"/>
    <w:rsid w:val="2EFB5E39"/>
    <w:rsid w:val="2F064E18"/>
    <w:rsid w:val="2F0902CD"/>
    <w:rsid w:val="2F0E5415"/>
    <w:rsid w:val="2F176398"/>
    <w:rsid w:val="2F434BA1"/>
    <w:rsid w:val="2F60499D"/>
    <w:rsid w:val="2F704394"/>
    <w:rsid w:val="2F760796"/>
    <w:rsid w:val="2F9A5D3C"/>
    <w:rsid w:val="2FCE4CD4"/>
    <w:rsid w:val="2FEA3F34"/>
    <w:rsid w:val="30070682"/>
    <w:rsid w:val="30103571"/>
    <w:rsid w:val="30250996"/>
    <w:rsid w:val="302F41FC"/>
    <w:rsid w:val="305A711B"/>
    <w:rsid w:val="30A17C73"/>
    <w:rsid w:val="30BE6892"/>
    <w:rsid w:val="30EB3AFB"/>
    <w:rsid w:val="311B0A30"/>
    <w:rsid w:val="311D25A9"/>
    <w:rsid w:val="314A58EB"/>
    <w:rsid w:val="315A57EF"/>
    <w:rsid w:val="316542B7"/>
    <w:rsid w:val="318B72FE"/>
    <w:rsid w:val="319F6FC3"/>
    <w:rsid w:val="31B22DEB"/>
    <w:rsid w:val="31C10F15"/>
    <w:rsid w:val="3205422F"/>
    <w:rsid w:val="320D2E29"/>
    <w:rsid w:val="32110A3D"/>
    <w:rsid w:val="321E5657"/>
    <w:rsid w:val="3226002D"/>
    <w:rsid w:val="322A03C6"/>
    <w:rsid w:val="323B5D0D"/>
    <w:rsid w:val="324E44AC"/>
    <w:rsid w:val="325D6AC4"/>
    <w:rsid w:val="32A11654"/>
    <w:rsid w:val="32A40A4A"/>
    <w:rsid w:val="32BD0DAD"/>
    <w:rsid w:val="32EF628C"/>
    <w:rsid w:val="33031982"/>
    <w:rsid w:val="33045BE0"/>
    <w:rsid w:val="33365E13"/>
    <w:rsid w:val="333E2D3E"/>
    <w:rsid w:val="33461080"/>
    <w:rsid w:val="334A26DB"/>
    <w:rsid w:val="33636C65"/>
    <w:rsid w:val="337113AE"/>
    <w:rsid w:val="337F42B4"/>
    <w:rsid w:val="33A92C69"/>
    <w:rsid w:val="33AC5C5A"/>
    <w:rsid w:val="33FF7572"/>
    <w:rsid w:val="340842AA"/>
    <w:rsid w:val="340A7C7B"/>
    <w:rsid w:val="340D1AFD"/>
    <w:rsid w:val="342F1265"/>
    <w:rsid w:val="343948B3"/>
    <w:rsid w:val="34B449DD"/>
    <w:rsid w:val="34D17C35"/>
    <w:rsid w:val="34E97C37"/>
    <w:rsid w:val="34F507A6"/>
    <w:rsid w:val="34FB7B1B"/>
    <w:rsid w:val="34FD4E2A"/>
    <w:rsid w:val="352018F4"/>
    <w:rsid w:val="353E7359"/>
    <w:rsid w:val="35574C0B"/>
    <w:rsid w:val="35CC1C37"/>
    <w:rsid w:val="35FE3B9F"/>
    <w:rsid w:val="364457A9"/>
    <w:rsid w:val="36D16BD5"/>
    <w:rsid w:val="36DC5822"/>
    <w:rsid w:val="36E13084"/>
    <w:rsid w:val="36EF3B08"/>
    <w:rsid w:val="36F022D6"/>
    <w:rsid w:val="37256883"/>
    <w:rsid w:val="3751305A"/>
    <w:rsid w:val="37634F68"/>
    <w:rsid w:val="37822A90"/>
    <w:rsid w:val="37856424"/>
    <w:rsid w:val="37BC1B12"/>
    <w:rsid w:val="380D1E8F"/>
    <w:rsid w:val="380E759E"/>
    <w:rsid w:val="3814146F"/>
    <w:rsid w:val="38246E40"/>
    <w:rsid w:val="382F1B79"/>
    <w:rsid w:val="38524492"/>
    <w:rsid w:val="385B14EB"/>
    <w:rsid w:val="387C60C3"/>
    <w:rsid w:val="388037D0"/>
    <w:rsid w:val="38A132A2"/>
    <w:rsid w:val="38A5656B"/>
    <w:rsid w:val="38E406B4"/>
    <w:rsid w:val="38F92413"/>
    <w:rsid w:val="38F9448F"/>
    <w:rsid w:val="393F2B80"/>
    <w:rsid w:val="394150CB"/>
    <w:rsid w:val="3949256A"/>
    <w:rsid w:val="394C7A34"/>
    <w:rsid w:val="398A4B6B"/>
    <w:rsid w:val="39BB4388"/>
    <w:rsid w:val="39D8723C"/>
    <w:rsid w:val="3A03083F"/>
    <w:rsid w:val="3A0C3729"/>
    <w:rsid w:val="3A130F6D"/>
    <w:rsid w:val="3A170A25"/>
    <w:rsid w:val="3A173499"/>
    <w:rsid w:val="3A270A20"/>
    <w:rsid w:val="3A317082"/>
    <w:rsid w:val="3A3A2CE3"/>
    <w:rsid w:val="3A580826"/>
    <w:rsid w:val="3A874047"/>
    <w:rsid w:val="3A8C7CBF"/>
    <w:rsid w:val="3ABB00B3"/>
    <w:rsid w:val="3AC14ECA"/>
    <w:rsid w:val="3B1417BE"/>
    <w:rsid w:val="3B466175"/>
    <w:rsid w:val="3B4E1824"/>
    <w:rsid w:val="3B671D19"/>
    <w:rsid w:val="3B8279F3"/>
    <w:rsid w:val="3BDD5174"/>
    <w:rsid w:val="3BDE0714"/>
    <w:rsid w:val="3C291261"/>
    <w:rsid w:val="3C2B192B"/>
    <w:rsid w:val="3C2B30F5"/>
    <w:rsid w:val="3C4A4422"/>
    <w:rsid w:val="3C9047F9"/>
    <w:rsid w:val="3CA44DBB"/>
    <w:rsid w:val="3CBF2FB4"/>
    <w:rsid w:val="3CF35D89"/>
    <w:rsid w:val="3CF67395"/>
    <w:rsid w:val="3D0C1DEF"/>
    <w:rsid w:val="3D380CBB"/>
    <w:rsid w:val="3D5B369C"/>
    <w:rsid w:val="3D68506C"/>
    <w:rsid w:val="3D7B7857"/>
    <w:rsid w:val="3D92453F"/>
    <w:rsid w:val="3D954E00"/>
    <w:rsid w:val="3DAD2DF7"/>
    <w:rsid w:val="3DD84CED"/>
    <w:rsid w:val="3DFD30D6"/>
    <w:rsid w:val="3E1A70B4"/>
    <w:rsid w:val="3E24447B"/>
    <w:rsid w:val="3E2D553E"/>
    <w:rsid w:val="3E831473"/>
    <w:rsid w:val="3E993C30"/>
    <w:rsid w:val="3EFE4587"/>
    <w:rsid w:val="3F1C50AD"/>
    <w:rsid w:val="3F206626"/>
    <w:rsid w:val="3F3468A9"/>
    <w:rsid w:val="3F3551FA"/>
    <w:rsid w:val="3F3A036A"/>
    <w:rsid w:val="3F3D29FB"/>
    <w:rsid w:val="3F423D29"/>
    <w:rsid w:val="3F4E7D99"/>
    <w:rsid w:val="3F544847"/>
    <w:rsid w:val="3F9F48F1"/>
    <w:rsid w:val="3FAD00EA"/>
    <w:rsid w:val="3FB00B91"/>
    <w:rsid w:val="3FB61AFC"/>
    <w:rsid w:val="3FF43FD3"/>
    <w:rsid w:val="40376452"/>
    <w:rsid w:val="404C02B3"/>
    <w:rsid w:val="40606FE7"/>
    <w:rsid w:val="40776558"/>
    <w:rsid w:val="408F74D0"/>
    <w:rsid w:val="409632CD"/>
    <w:rsid w:val="40E43F08"/>
    <w:rsid w:val="410F3D62"/>
    <w:rsid w:val="41160857"/>
    <w:rsid w:val="411B3A33"/>
    <w:rsid w:val="412D70FE"/>
    <w:rsid w:val="413D4C9B"/>
    <w:rsid w:val="413D50AD"/>
    <w:rsid w:val="414173ED"/>
    <w:rsid w:val="41636FC4"/>
    <w:rsid w:val="417125BE"/>
    <w:rsid w:val="41B11F04"/>
    <w:rsid w:val="41B34BD9"/>
    <w:rsid w:val="41CC1AF4"/>
    <w:rsid w:val="41DE0829"/>
    <w:rsid w:val="41E56DC5"/>
    <w:rsid w:val="41FC3B48"/>
    <w:rsid w:val="420C33F2"/>
    <w:rsid w:val="42163D56"/>
    <w:rsid w:val="42405935"/>
    <w:rsid w:val="42905D1B"/>
    <w:rsid w:val="42F23AE3"/>
    <w:rsid w:val="42FA350A"/>
    <w:rsid w:val="432245FA"/>
    <w:rsid w:val="43267FE6"/>
    <w:rsid w:val="432B2727"/>
    <w:rsid w:val="43491931"/>
    <w:rsid w:val="434A1875"/>
    <w:rsid w:val="43A31315"/>
    <w:rsid w:val="43D33553"/>
    <w:rsid w:val="441B57F7"/>
    <w:rsid w:val="44292814"/>
    <w:rsid w:val="442C3F84"/>
    <w:rsid w:val="445466BE"/>
    <w:rsid w:val="446C0CDC"/>
    <w:rsid w:val="448C0BE6"/>
    <w:rsid w:val="44AE1793"/>
    <w:rsid w:val="44D97CC8"/>
    <w:rsid w:val="44EF28AC"/>
    <w:rsid w:val="45197FD5"/>
    <w:rsid w:val="45256299"/>
    <w:rsid w:val="452D7F69"/>
    <w:rsid w:val="45376343"/>
    <w:rsid w:val="457166D9"/>
    <w:rsid w:val="45736B86"/>
    <w:rsid w:val="458614D2"/>
    <w:rsid w:val="45864E1F"/>
    <w:rsid w:val="45976BBA"/>
    <w:rsid w:val="459B31D0"/>
    <w:rsid w:val="4620490D"/>
    <w:rsid w:val="46861320"/>
    <w:rsid w:val="46A564EB"/>
    <w:rsid w:val="46A91FB1"/>
    <w:rsid w:val="46A92341"/>
    <w:rsid w:val="46D76D54"/>
    <w:rsid w:val="46FB0862"/>
    <w:rsid w:val="470E352E"/>
    <w:rsid w:val="47240389"/>
    <w:rsid w:val="47294B95"/>
    <w:rsid w:val="474C5366"/>
    <w:rsid w:val="474E6405"/>
    <w:rsid w:val="476E20BF"/>
    <w:rsid w:val="47BE6D02"/>
    <w:rsid w:val="47D96593"/>
    <w:rsid w:val="47E66258"/>
    <w:rsid w:val="48196C94"/>
    <w:rsid w:val="483329C7"/>
    <w:rsid w:val="48434F46"/>
    <w:rsid w:val="48687A89"/>
    <w:rsid w:val="487A3D9E"/>
    <w:rsid w:val="489A7804"/>
    <w:rsid w:val="489F5C2A"/>
    <w:rsid w:val="48A42BCD"/>
    <w:rsid w:val="48A86034"/>
    <w:rsid w:val="48DF4F37"/>
    <w:rsid w:val="49195069"/>
    <w:rsid w:val="494525FA"/>
    <w:rsid w:val="494D4A0E"/>
    <w:rsid w:val="495711E1"/>
    <w:rsid w:val="49B52509"/>
    <w:rsid w:val="49C96227"/>
    <w:rsid w:val="49D6600C"/>
    <w:rsid w:val="49D9496B"/>
    <w:rsid w:val="49E84186"/>
    <w:rsid w:val="49F1505F"/>
    <w:rsid w:val="4A077827"/>
    <w:rsid w:val="4A48505E"/>
    <w:rsid w:val="4A4E2194"/>
    <w:rsid w:val="4A5930EC"/>
    <w:rsid w:val="4A5965CD"/>
    <w:rsid w:val="4A75281E"/>
    <w:rsid w:val="4A8208EA"/>
    <w:rsid w:val="4A945090"/>
    <w:rsid w:val="4B036D3A"/>
    <w:rsid w:val="4B041804"/>
    <w:rsid w:val="4B3434DA"/>
    <w:rsid w:val="4B4A1D0A"/>
    <w:rsid w:val="4B6A0611"/>
    <w:rsid w:val="4B712ED4"/>
    <w:rsid w:val="4B81796F"/>
    <w:rsid w:val="4BB30AFB"/>
    <w:rsid w:val="4BCC19B4"/>
    <w:rsid w:val="4BD814FB"/>
    <w:rsid w:val="4BE950A4"/>
    <w:rsid w:val="4C112AE5"/>
    <w:rsid w:val="4C1942BD"/>
    <w:rsid w:val="4C441DAB"/>
    <w:rsid w:val="4C45611B"/>
    <w:rsid w:val="4C5F2E23"/>
    <w:rsid w:val="4C88669A"/>
    <w:rsid w:val="4C97223B"/>
    <w:rsid w:val="4C993427"/>
    <w:rsid w:val="4CB048A1"/>
    <w:rsid w:val="4D030873"/>
    <w:rsid w:val="4D072E6B"/>
    <w:rsid w:val="4D2737EE"/>
    <w:rsid w:val="4D3461FC"/>
    <w:rsid w:val="4D3E559A"/>
    <w:rsid w:val="4DB0687C"/>
    <w:rsid w:val="4E5625F7"/>
    <w:rsid w:val="4E6F1BA8"/>
    <w:rsid w:val="4E712226"/>
    <w:rsid w:val="4EA35F45"/>
    <w:rsid w:val="4EB86A41"/>
    <w:rsid w:val="4EC453B4"/>
    <w:rsid w:val="4EDC2C06"/>
    <w:rsid w:val="4EF9069D"/>
    <w:rsid w:val="4F1301EF"/>
    <w:rsid w:val="4F1A3A04"/>
    <w:rsid w:val="4F465D04"/>
    <w:rsid w:val="4F552215"/>
    <w:rsid w:val="4F826686"/>
    <w:rsid w:val="4F9B059E"/>
    <w:rsid w:val="4FA57D1D"/>
    <w:rsid w:val="4FC06E62"/>
    <w:rsid w:val="4FDB788C"/>
    <w:rsid w:val="4FEA048D"/>
    <w:rsid w:val="4FF306C8"/>
    <w:rsid w:val="4FFF5C71"/>
    <w:rsid w:val="50025732"/>
    <w:rsid w:val="50265D8C"/>
    <w:rsid w:val="505D2A6B"/>
    <w:rsid w:val="505F4F7B"/>
    <w:rsid w:val="506204D1"/>
    <w:rsid w:val="507F0BA0"/>
    <w:rsid w:val="50A867A1"/>
    <w:rsid w:val="50D45A86"/>
    <w:rsid w:val="50EE5F90"/>
    <w:rsid w:val="511719FB"/>
    <w:rsid w:val="51273B0B"/>
    <w:rsid w:val="51A705E4"/>
    <w:rsid w:val="51C419AF"/>
    <w:rsid w:val="51CA0462"/>
    <w:rsid w:val="51D2289B"/>
    <w:rsid w:val="51EE5BC6"/>
    <w:rsid w:val="51F94EA1"/>
    <w:rsid w:val="51FA302C"/>
    <w:rsid w:val="52003FFC"/>
    <w:rsid w:val="521560B8"/>
    <w:rsid w:val="52663433"/>
    <w:rsid w:val="52751E50"/>
    <w:rsid w:val="52DA2902"/>
    <w:rsid w:val="52DF1076"/>
    <w:rsid w:val="53020E9B"/>
    <w:rsid w:val="53283DF6"/>
    <w:rsid w:val="53464CD4"/>
    <w:rsid w:val="5364054E"/>
    <w:rsid w:val="53985221"/>
    <w:rsid w:val="53AA0243"/>
    <w:rsid w:val="53EA38DE"/>
    <w:rsid w:val="53EA58BD"/>
    <w:rsid w:val="54016778"/>
    <w:rsid w:val="5426635A"/>
    <w:rsid w:val="542919A7"/>
    <w:rsid w:val="54401BDD"/>
    <w:rsid w:val="544E5F75"/>
    <w:rsid w:val="545119BC"/>
    <w:rsid w:val="547E7121"/>
    <w:rsid w:val="55085D57"/>
    <w:rsid w:val="553C395C"/>
    <w:rsid w:val="5580263F"/>
    <w:rsid w:val="5597207E"/>
    <w:rsid w:val="559E5FC8"/>
    <w:rsid w:val="55A743C0"/>
    <w:rsid w:val="55F3226C"/>
    <w:rsid w:val="5672674B"/>
    <w:rsid w:val="567F1B98"/>
    <w:rsid w:val="56E322E1"/>
    <w:rsid w:val="56ED6C48"/>
    <w:rsid w:val="56F40992"/>
    <w:rsid w:val="56F458BB"/>
    <w:rsid w:val="571058D6"/>
    <w:rsid w:val="57197BBF"/>
    <w:rsid w:val="5725210A"/>
    <w:rsid w:val="575F3DA0"/>
    <w:rsid w:val="57E11599"/>
    <w:rsid w:val="57F24B59"/>
    <w:rsid w:val="581103DC"/>
    <w:rsid w:val="581638A7"/>
    <w:rsid w:val="581A68A9"/>
    <w:rsid w:val="58214712"/>
    <w:rsid w:val="582962D7"/>
    <w:rsid w:val="582F42FE"/>
    <w:rsid w:val="583F2285"/>
    <w:rsid w:val="585F1BDF"/>
    <w:rsid w:val="585F1E3B"/>
    <w:rsid w:val="58862E6E"/>
    <w:rsid w:val="58925708"/>
    <w:rsid w:val="58AB6B29"/>
    <w:rsid w:val="58D246DB"/>
    <w:rsid w:val="58E343B7"/>
    <w:rsid w:val="590D7AE9"/>
    <w:rsid w:val="5927612C"/>
    <w:rsid w:val="595B6A2A"/>
    <w:rsid w:val="59812FE7"/>
    <w:rsid w:val="598F15C2"/>
    <w:rsid w:val="599E2E37"/>
    <w:rsid w:val="59A55F73"/>
    <w:rsid w:val="59AD29BA"/>
    <w:rsid w:val="59B2243E"/>
    <w:rsid w:val="59CA4DF0"/>
    <w:rsid w:val="59E34915"/>
    <w:rsid w:val="59E93C53"/>
    <w:rsid w:val="5A214171"/>
    <w:rsid w:val="5A261E75"/>
    <w:rsid w:val="5A317555"/>
    <w:rsid w:val="5A541C78"/>
    <w:rsid w:val="5A9E1F15"/>
    <w:rsid w:val="5AE92BB8"/>
    <w:rsid w:val="5AF24A6B"/>
    <w:rsid w:val="5AF50835"/>
    <w:rsid w:val="5B0C68AC"/>
    <w:rsid w:val="5B3D3F8A"/>
    <w:rsid w:val="5B5966EE"/>
    <w:rsid w:val="5B6948BF"/>
    <w:rsid w:val="5B963047"/>
    <w:rsid w:val="5B9F5CAF"/>
    <w:rsid w:val="5BED3A93"/>
    <w:rsid w:val="5C1C6216"/>
    <w:rsid w:val="5C2855F0"/>
    <w:rsid w:val="5C3576A5"/>
    <w:rsid w:val="5C373D87"/>
    <w:rsid w:val="5C3C18BC"/>
    <w:rsid w:val="5C446A9E"/>
    <w:rsid w:val="5C754814"/>
    <w:rsid w:val="5CB522CA"/>
    <w:rsid w:val="5CD4122F"/>
    <w:rsid w:val="5D001D89"/>
    <w:rsid w:val="5D181620"/>
    <w:rsid w:val="5D1A4E5C"/>
    <w:rsid w:val="5D42218E"/>
    <w:rsid w:val="5D883BE2"/>
    <w:rsid w:val="5D9201A4"/>
    <w:rsid w:val="5DBC7F2F"/>
    <w:rsid w:val="5DC256A6"/>
    <w:rsid w:val="5DC866C6"/>
    <w:rsid w:val="5E3E031A"/>
    <w:rsid w:val="5E580602"/>
    <w:rsid w:val="5E677C69"/>
    <w:rsid w:val="5E755036"/>
    <w:rsid w:val="5E8775D3"/>
    <w:rsid w:val="5EBD69DB"/>
    <w:rsid w:val="5EC520F7"/>
    <w:rsid w:val="5EC967EC"/>
    <w:rsid w:val="5EFB622B"/>
    <w:rsid w:val="5F045FCA"/>
    <w:rsid w:val="5F057CB2"/>
    <w:rsid w:val="5F415B26"/>
    <w:rsid w:val="5F7F483C"/>
    <w:rsid w:val="5F9C2FC3"/>
    <w:rsid w:val="5FA0312F"/>
    <w:rsid w:val="5FAF55E2"/>
    <w:rsid w:val="5FB54A36"/>
    <w:rsid w:val="5FD40291"/>
    <w:rsid w:val="5FEC67BD"/>
    <w:rsid w:val="600E03BE"/>
    <w:rsid w:val="6021639A"/>
    <w:rsid w:val="60744553"/>
    <w:rsid w:val="60987C94"/>
    <w:rsid w:val="609E1DD1"/>
    <w:rsid w:val="60D953AF"/>
    <w:rsid w:val="60E72B51"/>
    <w:rsid w:val="60FE1354"/>
    <w:rsid w:val="61002CBF"/>
    <w:rsid w:val="610663C9"/>
    <w:rsid w:val="610E553F"/>
    <w:rsid w:val="611F48D8"/>
    <w:rsid w:val="61357E7A"/>
    <w:rsid w:val="61537BA5"/>
    <w:rsid w:val="615B2254"/>
    <w:rsid w:val="61AB77FA"/>
    <w:rsid w:val="61B4149D"/>
    <w:rsid w:val="61EF1A22"/>
    <w:rsid w:val="622C3FAA"/>
    <w:rsid w:val="62716A96"/>
    <w:rsid w:val="629D7538"/>
    <w:rsid w:val="62BD2580"/>
    <w:rsid w:val="62DE108D"/>
    <w:rsid w:val="635C71EF"/>
    <w:rsid w:val="63791BA4"/>
    <w:rsid w:val="63926CBE"/>
    <w:rsid w:val="63CA60E1"/>
    <w:rsid w:val="63F60640"/>
    <w:rsid w:val="64114B2F"/>
    <w:rsid w:val="64376B72"/>
    <w:rsid w:val="6438631C"/>
    <w:rsid w:val="64496001"/>
    <w:rsid w:val="645871DA"/>
    <w:rsid w:val="6465571E"/>
    <w:rsid w:val="6470453F"/>
    <w:rsid w:val="647D4B34"/>
    <w:rsid w:val="64854A68"/>
    <w:rsid w:val="648648B5"/>
    <w:rsid w:val="649D0595"/>
    <w:rsid w:val="64F90138"/>
    <w:rsid w:val="65294EF2"/>
    <w:rsid w:val="652F162E"/>
    <w:rsid w:val="655D7CEB"/>
    <w:rsid w:val="65862546"/>
    <w:rsid w:val="65B82D31"/>
    <w:rsid w:val="65BD4645"/>
    <w:rsid w:val="65D11E9E"/>
    <w:rsid w:val="65D6051E"/>
    <w:rsid w:val="65E53E7C"/>
    <w:rsid w:val="65F5786E"/>
    <w:rsid w:val="65F80198"/>
    <w:rsid w:val="6621358E"/>
    <w:rsid w:val="66540C02"/>
    <w:rsid w:val="666800AC"/>
    <w:rsid w:val="66B500FA"/>
    <w:rsid w:val="66B8037F"/>
    <w:rsid w:val="66BB1075"/>
    <w:rsid w:val="66C55274"/>
    <w:rsid w:val="66DE1914"/>
    <w:rsid w:val="67023375"/>
    <w:rsid w:val="6728413D"/>
    <w:rsid w:val="67377658"/>
    <w:rsid w:val="674D0B66"/>
    <w:rsid w:val="678F3FC6"/>
    <w:rsid w:val="67982F7F"/>
    <w:rsid w:val="67A80225"/>
    <w:rsid w:val="67F9222E"/>
    <w:rsid w:val="68007E97"/>
    <w:rsid w:val="683A57AD"/>
    <w:rsid w:val="684B0565"/>
    <w:rsid w:val="6853730B"/>
    <w:rsid w:val="685F5D07"/>
    <w:rsid w:val="68665D5B"/>
    <w:rsid w:val="68810A90"/>
    <w:rsid w:val="689F58D1"/>
    <w:rsid w:val="68A2427F"/>
    <w:rsid w:val="68E506BE"/>
    <w:rsid w:val="68F15D3F"/>
    <w:rsid w:val="690A3F4D"/>
    <w:rsid w:val="69251C29"/>
    <w:rsid w:val="69704030"/>
    <w:rsid w:val="69706E5E"/>
    <w:rsid w:val="699A1481"/>
    <w:rsid w:val="69A1685E"/>
    <w:rsid w:val="69D46345"/>
    <w:rsid w:val="69E75140"/>
    <w:rsid w:val="6A116959"/>
    <w:rsid w:val="6A145746"/>
    <w:rsid w:val="6A301889"/>
    <w:rsid w:val="6A50113A"/>
    <w:rsid w:val="6A524225"/>
    <w:rsid w:val="6A570BC4"/>
    <w:rsid w:val="6A5C022E"/>
    <w:rsid w:val="6A9F509B"/>
    <w:rsid w:val="6AC81657"/>
    <w:rsid w:val="6AF96068"/>
    <w:rsid w:val="6AFC4FB0"/>
    <w:rsid w:val="6B0C2BB7"/>
    <w:rsid w:val="6B1F7597"/>
    <w:rsid w:val="6B3F7DEE"/>
    <w:rsid w:val="6B530D02"/>
    <w:rsid w:val="6B603F15"/>
    <w:rsid w:val="6B7C49DF"/>
    <w:rsid w:val="6B9C1795"/>
    <w:rsid w:val="6BB0623B"/>
    <w:rsid w:val="6BB251BA"/>
    <w:rsid w:val="6BB6501C"/>
    <w:rsid w:val="6BE53855"/>
    <w:rsid w:val="6BEC29BD"/>
    <w:rsid w:val="6C6729B7"/>
    <w:rsid w:val="6C69453D"/>
    <w:rsid w:val="6CA16E7C"/>
    <w:rsid w:val="6CA52060"/>
    <w:rsid w:val="6CA85807"/>
    <w:rsid w:val="6CC156D5"/>
    <w:rsid w:val="6CFE66CF"/>
    <w:rsid w:val="6D026743"/>
    <w:rsid w:val="6D04508F"/>
    <w:rsid w:val="6D266DC3"/>
    <w:rsid w:val="6D4A2C62"/>
    <w:rsid w:val="6D503E93"/>
    <w:rsid w:val="6DBB56B9"/>
    <w:rsid w:val="6DCD1040"/>
    <w:rsid w:val="6DE22598"/>
    <w:rsid w:val="6DE34A2C"/>
    <w:rsid w:val="6E0209CB"/>
    <w:rsid w:val="6E0502ED"/>
    <w:rsid w:val="6E133EA4"/>
    <w:rsid w:val="6E755215"/>
    <w:rsid w:val="6EAB14DE"/>
    <w:rsid w:val="6EC15BF1"/>
    <w:rsid w:val="6ECC6EF1"/>
    <w:rsid w:val="6EFE03C7"/>
    <w:rsid w:val="6F5430EB"/>
    <w:rsid w:val="6F8E438F"/>
    <w:rsid w:val="6FD07CEC"/>
    <w:rsid w:val="6FD50146"/>
    <w:rsid w:val="6FDA64AC"/>
    <w:rsid w:val="704D6000"/>
    <w:rsid w:val="704D71D8"/>
    <w:rsid w:val="70A17A89"/>
    <w:rsid w:val="70B1595B"/>
    <w:rsid w:val="70B825D8"/>
    <w:rsid w:val="70BC3E77"/>
    <w:rsid w:val="71392775"/>
    <w:rsid w:val="714A708F"/>
    <w:rsid w:val="714F082F"/>
    <w:rsid w:val="715A085E"/>
    <w:rsid w:val="717F7162"/>
    <w:rsid w:val="71973AC4"/>
    <w:rsid w:val="7197412C"/>
    <w:rsid w:val="71A522D6"/>
    <w:rsid w:val="71BE0FC1"/>
    <w:rsid w:val="71D32BCA"/>
    <w:rsid w:val="71F44616"/>
    <w:rsid w:val="71F71D0D"/>
    <w:rsid w:val="72B046BF"/>
    <w:rsid w:val="72EB47D9"/>
    <w:rsid w:val="730A618F"/>
    <w:rsid w:val="730F62CD"/>
    <w:rsid w:val="73117D7E"/>
    <w:rsid w:val="733B1979"/>
    <w:rsid w:val="7343262D"/>
    <w:rsid w:val="73682789"/>
    <w:rsid w:val="73826FAA"/>
    <w:rsid w:val="7389273B"/>
    <w:rsid w:val="739152FD"/>
    <w:rsid w:val="739F5AEB"/>
    <w:rsid w:val="73E407B5"/>
    <w:rsid w:val="73E639C4"/>
    <w:rsid w:val="73E96922"/>
    <w:rsid w:val="744750DB"/>
    <w:rsid w:val="744E0F3C"/>
    <w:rsid w:val="744E7E56"/>
    <w:rsid w:val="74604537"/>
    <w:rsid w:val="74647984"/>
    <w:rsid w:val="748B1151"/>
    <w:rsid w:val="74940D32"/>
    <w:rsid w:val="74CA33B1"/>
    <w:rsid w:val="74D55955"/>
    <w:rsid w:val="75085132"/>
    <w:rsid w:val="75250496"/>
    <w:rsid w:val="753645BA"/>
    <w:rsid w:val="75522D5C"/>
    <w:rsid w:val="756F77CD"/>
    <w:rsid w:val="75737348"/>
    <w:rsid w:val="75866260"/>
    <w:rsid w:val="7591579C"/>
    <w:rsid w:val="75CF6707"/>
    <w:rsid w:val="75D81B30"/>
    <w:rsid w:val="75E2306F"/>
    <w:rsid w:val="75E354B1"/>
    <w:rsid w:val="75E940C0"/>
    <w:rsid w:val="764761B4"/>
    <w:rsid w:val="76726EE3"/>
    <w:rsid w:val="767B4CC8"/>
    <w:rsid w:val="76804C2E"/>
    <w:rsid w:val="76935364"/>
    <w:rsid w:val="76A31A9B"/>
    <w:rsid w:val="76A911BF"/>
    <w:rsid w:val="76C968D5"/>
    <w:rsid w:val="76E1253F"/>
    <w:rsid w:val="770F0FA2"/>
    <w:rsid w:val="772D64CD"/>
    <w:rsid w:val="77397009"/>
    <w:rsid w:val="774226D5"/>
    <w:rsid w:val="776524B6"/>
    <w:rsid w:val="77876989"/>
    <w:rsid w:val="77986650"/>
    <w:rsid w:val="779D44D1"/>
    <w:rsid w:val="77A94009"/>
    <w:rsid w:val="77D77432"/>
    <w:rsid w:val="7823600C"/>
    <w:rsid w:val="782A6DB3"/>
    <w:rsid w:val="783B3BE5"/>
    <w:rsid w:val="786B1265"/>
    <w:rsid w:val="78A448F3"/>
    <w:rsid w:val="78C2794E"/>
    <w:rsid w:val="78C84251"/>
    <w:rsid w:val="79001947"/>
    <w:rsid w:val="79306186"/>
    <w:rsid w:val="796E69A4"/>
    <w:rsid w:val="797201A7"/>
    <w:rsid w:val="799B093F"/>
    <w:rsid w:val="79A2518F"/>
    <w:rsid w:val="79A6616F"/>
    <w:rsid w:val="79EC43B8"/>
    <w:rsid w:val="79EC5838"/>
    <w:rsid w:val="7A12546E"/>
    <w:rsid w:val="7A2B5BC9"/>
    <w:rsid w:val="7A567C03"/>
    <w:rsid w:val="7A71787B"/>
    <w:rsid w:val="7A9440AA"/>
    <w:rsid w:val="7A954DB1"/>
    <w:rsid w:val="7A9E04C6"/>
    <w:rsid w:val="7AE55D78"/>
    <w:rsid w:val="7AED3DFC"/>
    <w:rsid w:val="7AFD57B8"/>
    <w:rsid w:val="7B0F21BD"/>
    <w:rsid w:val="7B40250E"/>
    <w:rsid w:val="7BC31446"/>
    <w:rsid w:val="7BDB6FF3"/>
    <w:rsid w:val="7BE34083"/>
    <w:rsid w:val="7C5E5B2D"/>
    <w:rsid w:val="7C7D4B3C"/>
    <w:rsid w:val="7C8A37D2"/>
    <w:rsid w:val="7CB0495D"/>
    <w:rsid w:val="7CB30355"/>
    <w:rsid w:val="7CB679FB"/>
    <w:rsid w:val="7CEA60D1"/>
    <w:rsid w:val="7CEC515F"/>
    <w:rsid w:val="7CF83F19"/>
    <w:rsid w:val="7D2C05FC"/>
    <w:rsid w:val="7D4F699E"/>
    <w:rsid w:val="7D546DDD"/>
    <w:rsid w:val="7D8E0489"/>
    <w:rsid w:val="7D9B4E14"/>
    <w:rsid w:val="7DAD1BCE"/>
    <w:rsid w:val="7E1A042F"/>
    <w:rsid w:val="7E440B37"/>
    <w:rsid w:val="7E490E26"/>
    <w:rsid w:val="7E9B039F"/>
    <w:rsid w:val="7EA60813"/>
    <w:rsid w:val="7EAD0C32"/>
    <w:rsid w:val="7EBE7440"/>
    <w:rsid w:val="7EC74DC7"/>
    <w:rsid w:val="7EE31B4C"/>
    <w:rsid w:val="7F270CD9"/>
    <w:rsid w:val="7F392643"/>
    <w:rsid w:val="7F405C73"/>
    <w:rsid w:val="7F521675"/>
    <w:rsid w:val="7F5518DB"/>
    <w:rsid w:val="7F5A0F89"/>
    <w:rsid w:val="7F6318C3"/>
    <w:rsid w:val="7F792551"/>
    <w:rsid w:val="7FA23BC6"/>
    <w:rsid w:val="7FFE2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qFormat="1" w:uiPriority="39"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qFormat/>
    <w:uiPriority w:val="0"/>
    <w:pPr>
      <w:keepNext/>
      <w:keepLines/>
      <w:spacing w:line="376" w:lineRule="auto"/>
      <w:outlineLvl w:val="3"/>
    </w:pPr>
    <w:rPr>
      <w:rFonts w:ascii="Cambria" w:hAnsi="Cambria"/>
      <w:b/>
      <w:bCs/>
      <w:kern w:val="0"/>
      <w:sz w:val="28"/>
      <w:szCs w:val="28"/>
    </w:rPr>
  </w:style>
  <w:style w:type="paragraph" w:styleId="4">
    <w:name w:val="heading 5"/>
    <w:basedOn w:val="1"/>
    <w:next w:val="1"/>
    <w:qFormat/>
    <w:uiPriority w:val="0"/>
    <w:pPr>
      <w:keepNext/>
      <w:keepLines/>
      <w:spacing w:line="376" w:lineRule="auto"/>
      <w:outlineLvl w:val="4"/>
    </w:pPr>
    <w:rPr>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Document Map"/>
    <w:basedOn w:val="1"/>
    <w:semiHidden/>
    <w:qFormat/>
    <w:uiPriority w:val="0"/>
    <w:pPr>
      <w:shd w:val="clear" w:color="auto" w:fill="000080"/>
    </w:pPr>
  </w:style>
  <w:style w:type="paragraph" w:styleId="6">
    <w:name w:val="annotation text"/>
    <w:basedOn w:val="1"/>
    <w:link w:val="24"/>
    <w:semiHidden/>
    <w:qFormat/>
    <w:uiPriority w:val="0"/>
    <w:pPr>
      <w:jc w:val="left"/>
    </w:pPr>
  </w:style>
  <w:style w:type="paragraph" w:styleId="7">
    <w:name w:val="Body Text"/>
    <w:basedOn w:val="1"/>
    <w:next w:val="1"/>
    <w:qFormat/>
    <w:uiPriority w:val="0"/>
    <w:pPr>
      <w:spacing w:after="120"/>
    </w:pPr>
    <w:rPr>
      <w:rFonts w:ascii="Times New Roman" w:hAnsi="Times New Roman"/>
    </w:rPr>
  </w:style>
  <w:style w:type="paragraph" w:styleId="8">
    <w:name w:val="Body Text Indent"/>
    <w:basedOn w:val="1"/>
    <w:qFormat/>
    <w:uiPriority w:val="0"/>
    <w:pPr>
      <w:ind w:firstLine="630"/>
    </w:pPr>
    <w:rPr>
      <w:rFonts w:eastAsia="黑体"/>
      <w:sz w:val="32"/>
    </w:rPr>
  </w:style>
  <w:style w:type="paragraph" w:styleId="9">
    <w:name w:val="Date"/>
    <w:basedOn w:val="1"/>
    <w:next w:val="1"/>
    <w:link w:val="25"/>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style>
  <w:style w:type="paragraph" w:styleId="14">
    <w:name w:val="Subtitle"/>
    <w:basedOn w:val="1"/>
    <w:next w:val="1"/>
    <w:link w:val="26"/>
    <w:qFormat/>
    <w:uiPriority w:val="99"/>
    <w:pPr>
      <w:spacing w:before="240" w:after="60" w:line="312" w:lineRule="auto"/>
      <w:jc w:val="center"/>
      <w:outlineLvl w:val="1"/>
    </w:pPr>
    <w:rPr>
      <w:rFonts w:ascii="Cambria" w:hAnsi="Cambria"/>
      <w:b/>
      <w:kern w:val="28"/>
      <w:sz w:val="32"/>
      <w:szCs w:val="20"/>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annotation subject"/>
    <w:basedOn w:val="6"/>
    <w:next w:val="6"/>
    <w:link w:val="2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character" w:styleId="21">
    <w:name w:val="page number"/>
    <w:basedOn w:val="19"/>
    <w:qFormat/>
    <w:uiPriority w:val="0"/>
  </w:style>
  <w:style w:type="character" w:styleId="22">
    <w:name w:val="Hyperlink"/>
    <w:qFormat/>
    <w:uiPriority w:val="99"/>
    <w:rPr>
      <w:rFonts w:cs="Times New Roman"/>
      <w:color w:val="0000FF"/>
      <w:u w:val="single"/>
    </w:rPr>
  </w:style>
  <w:style w:type="character" w:styleId="23">
    <w:name w:val="annotation reference"/>
    <w:basedOn w:val="19"/>
    <w:qFormat/>
    <w:uiPriority w:val="0"/>
    <w:rPr>
      <w:sz w:val="21"/>
      <w:szCs w:val="21"/>
    </w:rPr>
  </w:style>
  <w:style w:type="character" w:customStyle="1" w:styleId="24">
    <w:name w:val="批注文字 Char"/>
    <w:link w:val="6"/>
    <w:semiHidden/>
    <w:qFormat/>
    <w:uiPriority w:val="0"/>
    <w:rPr>
      <w:rFonts w:eastAsia="宋体"/>
      <w:kern w:val="2"/>
      <w:sz w:val="21"/>
      <w:szCs w:val="24"/>
      <w:lang w:val="en-US" w:eastAsia="zh-CN" w:bidi="ar-SA"/>
    </w:rPr>
  </w:style>
  <w:style w:type="character" w:customStyle="1" w:styleId="25">
    <w:name w:val="日期 Char"/>
    <w:link w:val="9"/>
    <w:qFormat/>
    <w:uiPriority w:val="0"/>
    <w:rPr>
      <w:kern w:val="2"/>
      <w:sz w:val="21"/>
      <w:szCs w:val="24"/>
    </w:rPr>
  </w:style>
  <w:style w:type="character" w:customStyle="1" w:styleId="26">
    <w:name w:val="副标题 Char"/>
    <w:link w:val="14"/>
    <w:qFormat/>
    <w:uiPriority w:val="99"/>
    <w:rPr>
      <w:rFonts w:ascii="Cambria" w:hAnsi="Cambria"/>
      <w:b/>
      <w:kern w:val="28"/>
      <w:sz w:val="32"/>
    </w:rPr>
  </w:style>
  <w:style w:type="character" w:customStyle="1" w:styleId="27">
    <w:name w:val="批注主题 Char"/>
    <w:link w:val="16"/>
    <w:qFormat/>
    <w:uiPriority w:val="0"/>
    <w:rPr>
      <w:rFonts w:eastAsia="宋体"/>
      <w:b/>
      <w:bCs/>
      <w:kern w:val="2"/>
      <w:sz w:val="21"/>
      <w:szCs w:val="24"/>
      <w:lang w:val="en-US" w:eastAsia="zh-CN" w:bidi="ar-SA"/>
    </w:rPr>
  </w:style>
  <w:style w:type="character" w:customStyle="1" w:styleId="28">
    <w:name w:val="规范正文 Char"/>
    <w:link w:val="29"/>
    <w:qFormat/>
    <w:uiPriority w:val="0"/>
    <w:rPr>
      <w:rFonts w:eastAsia="方正仿宋_GBK"/>
    </w:rPr>
  </w:style>
  <w:style w:type="paragraph" w:customStyle="1" w:styleId="29">
    <w:name w:val="规范正文"/>
    <w:basedOn w:val="1"/>
    <w:link w:val="28"/>
    <w:qFormat/>
    <w:uiPriority w:val="0"/>
    <w:rPr>
      <w:rFonts w:eastAsia="方正仿宋_GBK"/>
      <w:kern w:val="0"/>
      <w:sz w:val="20"/>
      <w:szCs w:val="20"/>
    </w:rPr>
  </w:style>
  <w:style w:type="character" w:customStyle="1" w:styleId="30">
    <w:name w:val="二级标统 字符"/>
    <w:link w:val="31"/>
    <w:qFormat/>
    <w:uiPriority w:val="0"/>
    <w:rPr>
      <w:rFonts w:ascii="方正楷体_GBK" w:eastAsia="方正楷体_GBK"/>
      <w:color w:val="000000"/>
      <w:kern w:val="2"/>
      <w:sz w:val="32"/>
      <w:szCs w:val="32"/>
    </w:rPr>
  </w:style>
  <w:style w:type="paragraph" w:customStyle="1" w:styleId="31">
    <w:name w:val="二级标统"/>
    <w:basedOn w:val="32"/>
    <w:link w:val="30"/>
    <w:qFormat/>
    <w:uiPriority w:val="0"/>
    <w:rPr>
      <w:rFonts w:ascii="方正楷体_GBK" w:eastAsia="方正楷体_GBK"/>
    </w:rPr>
  </w:style>
  <w:style w:type="paragraph" w:customStyle="1" w:styleId="32">
    <w:name w:val="正文统一"/>
    <w:basedOn w:val="1"/>
    <w:link w:val="33"/>
    <w:qFormat/>
    <w:uiPriority w:val="0"/>
    <w:pPr>
      <w:spacing w:line="560" w:lineRule="exact"/>
      <w:ind w:firstLine="640" w:firstLineChars="200"/>
    </w:pPr>
    <w:rPr>
      <w:rFonts w:ascii="方正仿宋_GBK" w:eastAsia="方正仿宋_GBK"/>
      <w:color w:val="000000"/>
      <w:sz w:val="32"/>
      <w:szCs w:val="32"/>
    </w:rPr>
  </w:style>
  <w:style w:type="character" w:customStyle="1" w:styleId="33">
    <w:name w:val="正文统一 字符"/>
    <w:link w:val="32"/>
    <w:qFormat/>
    <w:uiPriority w:val="0"/>
    <w:rPr>
      <w:rFonts w:ascii="方正仿宋_GBK" w:eastAsia="方正仿宋_GBK"/>
      <w:color w:val="000000"/>
      <w:kern w:val="2"/>
      <w:sz w:val="32"/>
      <w:szCs w:val="32"/>
    </w:rPr>
  </w:style>
  <w:style w:type="character" w:customStyle="1" w:styleId="34">
    <w:name w:val="一级标统 字符"/>
    <w:link w:val="35"/>
    <w:qFormat/>
    <w:uiPriority w:val="0"/>
    <w:rPr>
      <w:rFonts w:ascii="方正黑体_GBK" w:eastAsia="方正黑体_GBK"/>
      <w:color w:val="000000"/>
      <w:kern w:val="2"/>
      <w:sz w:val="32"/>
      <w:szCs w:val="32"/>
    </w:rPr>
  </w:style>
  <w:style w:type="paragraph" w:customStyle="1" w:styleId="35">
    <w:name w:val="一级标统"/>
    <w:basedOn w:val="1"/>
    <w:link w:val="34"/>
    <w:qFormat/>
    <w:uiPriority w:val="0"/>
    <w:pPr>
      <w:spacing w:line="560" w:lineRule="exact"/>
      <w:ind w:firstLine="640" w:firstLineChars="200"/>
    </w:pPr>
    <w:rPr>
      <w:rFonts w:ascii="方正黑体_GBK" w:eastAsia="方正黑体_GBK"/>
      <w:color w:val="000000"/>
      <w:sz w:val="32"/>
      <w:szCs w:val="32"/>
    </w:rPr>
  </w:style>
  <w:style w:type="character" w:customStyle="1" w:styleId="36">
    <w:name w:val="新正文统一 Char"/>
    <w:link w:val="37"/>
    <w:qFormat/>
    <w:uiPriority w:val="0"/>
    <w:rPr>
      <w:rFonts w:ascii="方正仿宋_GBK" w:eastAsia="方正仿宋_GBK"/>
      <w:color w:val="000000"/>
      <w:kern w:val="2"/>
      <w:sz w:val="32"/>
      <w:szCs w:val="32"/>
    </w:rPr>
  </w:style>
  <w:style w:type="paragraph" w:customStyle="1" w:styleId="37">
    <w:name w:val="新正文统一"/>
    <w:basedOn w:val="38"/>
    <w:link w:val="36"/>
    <w:qFormat/>
    <w:uiPriority w:val="0"/>
    <w:pPr>
      <w:adjustRightInd/>
      <w:snapToGrid/>
      <w:ind w:firstLine="1134" w:firstLineChars="0"/>
    </w:pPr>
    <w:rPr>
      <w:rFonts w:ascii="方正仿宋_GBK"/>
    </w:rPr>
  </w:style>
  <w:style w:type="paragraph" w:customStyle="1" w:styleId="38">
    <w:name w:val="统一正文"/>
    <w:basedOn w:val="1"/>
    <w:link w:val="39"/>
    <w:qFormat/>
    <w:uiPriority w:val="0"/>
    <w:pPr>
      <w:adjustRightInd w:val="0"/>
      <w:snapToGrid w:val="0"/>
      <w:spacing w:line="560" w:lineRule="exact"/>
      <w:ind w:firstLine="200" w:firstLineChars="200"/>
    </w:pPr>
    <w:rPr>
      <w:rFonts w:eastAsia="方正仿宋_GBK"/>
      <w:color w:val="000000"/>
      <w:sz w:val="32"/>
      <w:szCs w:val="32"/>
    </w:rPr>
  </w:style>
  <w:style w:type="character" w:customStyle="1" w:styleId="39">
    <w:name w:val="统一正文 Char"/>
    <w:link w:val="38"/>
    <w:qFormat/>
    <w:uiPriority w:val="0"/>
    <w:rPr>
      <w:rFonts w:eastAsia="方正仿宋_GBK"/>
      <w:color w:val="000000"/>
      <w:kern w:val="2"/>
      <w:sz w:val="32"/>
      <w:szCs w:val="32"/>
    </w:rPr>
  </w:style>
  <w:style w:type="character" w:customStyle="1" w:styleId="40">
    <w:name w:val="wz1"/>
    <w:qFormat/>
    <w:uiPriority w:val="0"/>
    <w:rPr>
      <w:color w:val="000000"/>
      <w:spacing w:val="0"/>
      <w:sz w:val="21"/>
      <w:szCs w:val="21"/>
      <w:u w:val="none"/>
    </w:rPr>
  </w:style>
  <w:style w:type="paragraph" w:customStyle="1" w:styleId="41">
    <w:name w:val="默认段落字体 Para Char Char Char Char Char Char Char Char Char1 Char Char Char Char Char Char Char"/>
    <w:basedOn w:val="5"/>
    <w:qFormat/>
    <w:uiPriority w:val="0"/>
    <w:pPr>
      <w:spacing w:line="360" w:lineRule="auto"/>
    </w:pPr>
    <w:rPr>
      <w:rFonts w:ascii="Tahoma" w:hAnsi="Tahoma"/>
      <w:sz w:val="24"/>
    </w:rPr>
  </w:style>
  <w:style w:type="paragraph" w:customStyle="1" w:styleId="42">
    <w:name w:val="Char"/>
    <w:basedOn w:val="5"/>
    <w:qFormat/>
    <w:uiPriority w:val="0"/>
    <w:pPr>
      <w:adjustRightInd w:val="0"/>
      <w:spacing w:line="436" w:lineRule="exact"/>
      <w:ind w:left="357"/>
      <w:jc w:val="left"/>
      <w:outlineLvl w:val="3"/>
    </w:pPr>
    <w:rPr>
      <w:szCs w:val="20"/>
    </w:rPr>
  </w:style>
  <w:style w:type="paragraph" w:styleId="43">
    <w:name w:val="List Paragraph"/>
    <w:basedOn w:val="1"/>
    <w:qFormat/>
    <w:uiPriority w:val="0"/>
    <w:pPr>
      <w:ind w:firstLine="420" w:firstLineChars="200"/>
    </w:pPr>
    <w:rPr>
      <w:szCs w:val="22"/>
    </w:rPr>
  </w:style>
  <w:style w:type="paragraph" w:customStyle="1" w:styleId="44">
    <w:name w:val="列出段落1"/>
    <w:basedOn w:val="1"/>
    <w:qFormat/>
    <w:uiPriority w:val="99"/>
    <w:pPr>
      <w:ind w:firstLine="420" w:firstLineChars="200"/>
    </w:pPr>
  </w:style>
  <w:style w:type="character" w:customStyle="1" w:styleId="45">
    <w:name w:val="NormalCharacter"/>
    <w:semiHidden/>
    <w:qFormat/>
    <w:uiPriority w:val="0"/>
  </w:style>
  <w:style w:type="paragraph" w:customStyle="1" w:styleId="46">
    <w:name w:val="2"/>
    <w:basedOn w:val="1"/>
    <w:qFormat/>
    <w:uiPriority w:val="0"/>
    <w:pPr>
      <w:adjustRightInd w:val="0"/>
      <w:spacing w:line="420" w:lineRule="atLeast"/>
      <w:ind w:left="1134" w:hanging="227"/>
    </w:pPr>
    <w:rPr>
      <w:kern w:val="0"/>
      <w:szCs w:val="20"/>
    </w:rPr>
  </w:style>
  <w:style w:type="paragraph" w:customStyle="1" w:styleId="47">
    <w:name w:val="标题 11"/>
    <w:basedOn w:val="1"/>
    <w:next w:val="1"/>
    <w:qFormat/>
    <w:uiPriority w:val="0"/>
    <w:pPr>
      <w:adjustRightInd w:val="0"/>
      <w:spacing w:line="720" w:lineRule="atLeast"/>
      <w:jc w:val="center"/>
      <w:textAlignment w:val="baseline"/>
      <w:outlineLvl w:val="0"/>
    </w:pPr>
    <w:rPr>
      <w:b/>
      <w:bCs/>
      <w:kern w:val="44"/>
      <w:sz w:val="44"/>
      <w:szCs w:val="44"/>
    </w:rPr>
  </w:style>
  <w:style w:type="paragraph" w:customStyle="1" w:styleId="48">
    <w:name w:val="标题 31"/>
    <w:basedOn w:val="1"/>
    <w:next w:val="1"/>
    <w:qFormat/>
    <w:uiPriority w:val="0"/>
    <w:pPr>
      <w:keepNext/>
      <w:keepLines/>
      <w:spacing w:line="416" w:lineRule="auto"/>
      <w:outlineLvl w:val="2"/>
    </w:pPr>
    <w:rPr>
      <w:b/>
      <w:bCs/>
      <w:kern w:val="0"/>
      <w:sz w:val="32"/>
      <w:szCs w:val="32"/>
    </w:rPr>
  </w:style>
  <w:style w:type="paragraph" w:customStyle="1" w:styleId="49">
    <w:name w:val="正文文本缩进1"/>
    <w:basedOn w:val="1"/>
    <w:qFormat/>
    <w:uiPriority w:val="0"/>
    <w:pPr>
      <w:ind w:firstLine="480"/>
    </w:pPr>
    <w:rPr>
      <w:sz w:val="24"/>
      <w:szCs w:val="20"/>
    </w:rPr>
  </w:style>
  <w:style w:type="paragraph" w:customStyle="1" w:styleId="50">
    <w:name w:val="表中"/>
    <w:basedOn w:val="1"/>
    <w:qFormat/>
    <w:uiPriority w:val="0"/>
    <w:pPr>
      <w:adjustRightInd w:val="0"/>
      <w:spacing w:line="360" w:lineRule="atLeast"/>
      <w:jc w:val="center"/>
      <w:textAlignment w:val="baseline"/>
    </w:pPr>
    <w:rPr>
      <w:kern w:val="0"/>
      <w:szCs w:val="20"/>
    </w:rPr>
  </w:style>
  <w:style w:type="character" w:customStyle="1" w:styleId="51">
    <w:name w:val="页码1"/>
    <w:qFormat/>
    <w:uiPriority w:val="0"/>
    <w:rPr>
      <w:rFonts w:cs="Times New Roman"/>
    </w:rPr>
  </w:style>
  <w:style w:type="character" w:customStyle="1" w:styleId="52">
    <w:name w:val="font11"/>
    <w:basedOn w:val="19"/>
    <w:qFormat/>
    <w:uiPriority w:val="0"/>
    <w:rPr>
      <w:rFonts w:ascii="宋体" w:hAnsi="宋体" w:eastAsia="宋体" w:cs="宋体"/>
      <w:color w:val="F0E0D0"/>
      <w:sz w:val="14"/>
      <w:szCs w:val="14"/>
      <w:u w:val="none"/>
    </w:rPr>
  </w:style>
  <w:style w:type="character" w:customStyle="1" w:styleId="53">
    <w:name w:val="font21"/>
    <w:basedOn w:val="19"/>
    <w:qFormat/>
    <w:uiPriority w:val="0"/>
    <w:rPr>
      <w:rFonts w:ascii="宋体" w:hAnsi="宋体" w:eastAsia="宋体" w:cs="宋体"/>
      <w:color w:val="FFFFFF"/>
      <w:sz w:val="14"/>
      <w:szCs w:val="14"/>
      <w:u w:val="none"/>
    </w:rPr>
  </w:style>
  <w:style w:type="character" w:customStyle="1" w:styleId="54">
    <w:name w:val="font31"/>
    <w:basedOn w:val="19"/>
    <w:qFormat/>
    <w:uiPriority w:val="0"/>
    <w:rPr>
      <w:rFonts w:ascii="宋体" w:hAnsi="宋体" w:eastAsia="宋体" w:cs="宋体"/>
      <w:b/>
      <w:bCs/>
      <w:color w:val="FFFFFF"/>
      <w:sz w:val="12"/>
      <w:szCs w:val="12"/>
      <w:u w:val="none"/>
    </w:rPr>
  </w:style>
  <w:style w:type="paragraph" w:customStyle="1" w:styleId="55">
    <w:name w:val="Table Text"/>
    <w:basedOn w:val="1"/>
    <w:semiHidden/>
    <w:qFormat/>
    <w:uiPriority w:val="0"/>
    <w:rPr>
      <w:rFonts w:ascii="宋体" w:hAnsi="宋体" w:eastAsia="宋体" w:cs="宋体"/>
      <w:sz w:val="20"/>
      <w:szCs w:val="20"/>
      <w:lang w:val="en-US" w:eastAsia="en-US" w:bidi="ar-SA"/>
    </w:rPr>
  </w:style>
  <w:style w:type="table" w:customStyle="1" w:styleId="5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DCF8-14D1-4E04-A9D6-AA43FC73D39D}">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27</Pages>
  <Words>6302</Words>
  <Characters>6638</Characters>
  <Lines>27</Lines>
  <Paragraphs>7</Paragraphs>
  <TotalTime>13</TotalTime>
  <ScaleCrop>false</ScaleCrop>
  <LinksUpToDate>false</LinksUpToDate>
  <CharactersWithSpaces>6893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2022-03-22T02:10:00Z</dcterms:created>
  <dc:creator>User</dc:creator>
  <cp:lastModifiedBy>李华超</cp:lastModifiedBy>
  <cp:lastPrinted>2026-06-01T03:01:00Z</cp:lastPrinted>
  <dcterms:modified xsi:type="dcterms:W3CDTF">2026-07-03T04:37:53Z</dcterms:modified>
  <dc:title>在武昌供水部2009年度工作总结表彰大会上的讲话</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985958239_embed</vt:lpwstr>
  </property>
  <property fmtid="{D5CDD505-2E9C-101B-9397-08002B2CF9AE}" pid="4" name="ICV">
    <vt:lpwstr>0B6A75894C67462A878AEED6AB04E7B7_13</vt:lpwstr>
  </property>
  <property fmtid="{D5CDD505-2E9C-101B-9397-08002B2CF9AE}" pid="5" name="KSOTemplateDocerSaveRecord">
    <vt:lpwstr>eyJoZGlkIjoiMGEyMGM4NzEwODhkMGExYzI4MjYyMDkxMjNhMWY1NjkiLCJ1c2VySWQiOiIxNDk2NjI1NDkzIn0=</vt:lpwstr>
  </property>
</Properties>
</file>